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B69E" w14:textId="04C5B596" w:rsidR="00E13C06" w:rsidRPr="00CF2479" w:rsidRDefault="005C1B7C" w:rsidP="005072B2">
      <w:pPr>
        <w:pStyle w:val="Heading8"/>
        <w:rPr>
          <w:lang w:val="nl-NL"/>
        </w:rPr>
      </w:pPr>
      <w:bookmarkStart w:id="0" w:name="_Hlk127271818"/>
      <w:r>
        <w:rPr>
          <w:lang w:val="nl-NL"/>
        </w:rPr>
        <w:t>Voorbeeld van</w:t>
      </w:r>
      <w:r w:rsidRPr="00CF2479">
        <w:rPr>
          <w:lang w:val="nl-NL"/>
        </w:rPr>
        <w:t xml:space="preserve"> </w:t>
      </w:r>
      <w:r w:rsidR="00E13C06" w:rsidRPr="00CF2479">
        <w:rPr>
          <w:lang w:val="nl-NL"/>
        </w:rPr>
        <w:t>bevestigingsbrief</w:t>
      </w:r>
    </w:p>
    <w:p w14:paraId="39C7F30B" w14:textId="317F507E" w:rsidR="006D2924" w:rsidRPr="00CF2479" w:rsidRDefault="00A36336" w:rsidP="005072B2">
      <w:pPr>
        <w:pStyle w:val="Heading8"/>
        <w:rPr>
          <w:lang w:val="nl-NL"/>
        </w:rPr>
      </w:pPr>
      <w:r>
        <w:rPr>
          <w:lang w:val="nl-NL"/>
        </w:rPr>
        <w:t>Assuranceopdracht met een</w:t>
      </w:r>
      <w:r w:rsidR="00E13C06" w:rsidRPr="00CF2479">
        <w:rPr>
          <w:lang w:val="nl-NL"/>
        </w:rPr>
        <w:t xml:space="preserve"> beperkte mate van zekerheid </w:t>
      </w:r>
      <w:r w:rsidR="005C1B7C">
        <w:rPr>
          <w:lang w:val="nl-NL"/>
        </w:rPr>
        <w:t>met betrekking tot</w:t>
      </w:r>
      <w:r w:rsidR="005C1B7C" w:rsidRPr="00CF2479">
        <w:rPr>
          <w:lang w:val="nl-NL"/>
        </w:rPr>
        <w:t xml:space="preserve"> </w:t>
      </w:r>
      <w:r w:rsidR="00E13C06" w:rsidRPr="00CF2479">
        <w:rPr>
          <w:lang w:val="nl-NL"/>
        </w:rPr>
        <w:t xml:space="preserve">(geconsolideerde) duurzaamheidsinformatie </w:t>
      </w:r>
      <w:r w:rsidR="00710DAC">
        <w:rPr>
          <w:lang w:val="nl-NL"/>
        </w:rPr>
        <w:t>–</w:t>
      </w:r>
      <w:r w:rsidR="00E13C06" w:rsidRPr="00CF2479">
        <w:rPr>
          <w:lang w:val="nl-NL"/>
        </w:rPr>
        <w:t xml:space="preserve"> ISAE 3000</w:t>
      </w:r>
    </w:p>
    <w:p w14:paraId="5279CE90" w14:textId="77777777" w:rsidR="005072B2" w:rsidRPr="00CF2479" w:rsidRDefault="005072B2" w:rsidP="005072B2">
      <w:pPr>
        <w:rPr>
          <w:lang w:val="nl-NL"/>
        </w:rPr>
      </w:pPr>
    </w:p>
    <w:tbl>
      <w:tblPr>
        <w:tblStyle w:val="TableGrid"/>
        <w:tblW w:w="0" w:type="auto"/>
        <w:tblLook w:val="04A0" w:firstRow="1" w:lastRow="0" w:firstColumn="1" w:lastColumn="0" w:noHBand="0" w:noVBand="1"/>
      </w:tblPr>
      <w:tblGrid>
        <w:gridCol w:w="9350"/>
      </w:tblGrid>
      <w:tr w:rsidR="006024E5" w:rsidRPr="00CF2479" w14:paraId="64F66B15" w14:textId="77777777" w:rsidTr="00F75719">
        <w:trPr>
          <w:trHeight w:val="7838"/>
        </w:trPr>
        <w:tc>
          <w:tcPr>
            <w:tcW w:w="9350" w:type="dxa"/>
          </w:tcPr>
          <w:bookmarkEnd w:id="0"/>
          <w:p w14:paraId="699340FA" w14:textId="14808BFD" w:rsidR="006024E5" w:rsidRPr="00CF2479" w:rsidRDefault="000A18AD" w:rsidP="005072B2">
            <w:pPr>
              <w:ind w:firstLine="0"/>
              <w:rPr>
                <w:lang w:val="nl-NL"/>
              </w:rPr>
            </w:pPr>
            <w:r w:rsidRPr="000A18AD">
              <w:rPr>
                <w:lang w:val="nl-NL"/>
              </w:rPr>
              <w:t xml:space="preserve">Dit zijn de omstandigheden waarin het gepast is om dit </w:t>
            </w:r>
            <w:r w:rsidR="005C1B7C">
              <w:rPr>
                <w:lang w:val="nl-NL"/>
              </w:rPr>
              <w:t>voorbeeld</w:t>
            </w:r>
            <w:r w:rsidR="005C1B7C" w:rsidRPr="000A18AD">
              <w:rPr>
                <w:lang w:val="nl-NL"/>
              </w:rPr>
              <w:t xml:space="preserve"> </w:t>
            </w:r>
            <w:r w:rsidRPr="000A18AD">
              <w:rPr>
                <w:lang w:val="nl-NL"/>
              </w:rPr>
              <w:t>van bevestigingsbrief te gebruiken:</w:t>
            </w:r>
          </w:p>
          <w:p w14:paraId="51309B99" w14:textId="4B33954D" w:rsidR="006024E5" w:rsidRPr="00CF2479" w:rsidRDefault="000A18AD" w:rsidP="00951554">
            <w:pPr>
              <w:pStyle w:val="ListParagraph"/>
              <w:numPr>
                <w:ilvl w:val="0"/>
                <w:numId w:val="2"/>
              </w:numPr>
              <w:rPr>
                <w:lang w:val="nl-NL"/>
              </w:rPr>
            </w:pPr>
            <w:r w:rsidRPr="000A18AD">
              <w:rPr>
                <w:lang w:val="nl-NL"/>
              </w:rPr>
              <w:t xml:space="preserve">De commissaris/bedrijfsrevisor is door de entiteit aangesteld om een </w:t>
            </w:r>
            <w:proofErr w:type="spellStart"/>
            <w:r w:rsidR="00A36336">
              <w:rPr>
                <w:lang w:val="nl-NL"/>
              </w:rPr>
              <w:t>assurance</w:t>
            </w:r>
            <w:r w:rsidRPr="000A18AD">
              <w:rPr>
                <w:lang w:val="nl-NL"/>
              </w:rPr>
              <w:t>opdracht</w:t>
            </w:r>
            <w:proofErr w:type="spellEnd"/>
            <w:r w:rsidRPr="000A18AD">
              <w:rPr>
                <w:lang w:val="nl-NL"/>
              </w:rPr>
              <w:t xml:space="preserve"> </w:t>
            </w:r>
            <w:r w:rsidR="00A36336">
              <w:rPr>
                <w:lang w:val="nl-NL"/>
              </w:rPr>
              <w:t xml:space="preserve">met </w:t>
            </w:r>
            <w:r w:rsidRPr="000A18AD">
              <w:rPr>
                <w:lang w:val="nl-NL"/>
              </w:rPr>
              <w:t xml:space="preserve">een beperkte mate van zekerheid </w:t>
            </w:r>
            <w:r w:rsidR="005C1B7C">
              <w:rPr>
                <w:lang w:val="nl-NL"/>
              </w:rPr>
              <w:t>met betrekking tot</w:t>
            </w:r>
            <w:r w:rsidR="005C1B7C" w:rsidRPr="000A18AD">
              <w:rPr>
                <w:lang w:val="nl-NL"/>
              </w:rPr>
              <w:t xml:space="preserve"> </w:t>
            </w:r>
            <w:r w:rsidRPr="000A18AD">
              <w:rPr>
                <w:lang w:val="nl-NL"/>
              </w:rPr>
              <w:t xml:space="preserve">(geconsolideerde) duurzaamheidsinformatie van </w:t>
            </w:r>
            <w:r w:rsidR="00A36336">
              <w:rPr>
                <w:lang w:val="nl-NL"/>
              </w:rPr>
              <w:t>een</w:t>
            </w:r>
            <w:r w:rsidRPr="000A18AD">
              <w:rPr>
                <w:lang w:val="nl-NL"/>
              </w:rPr>
              <w:t xml:space="preserve"> entiteit </w:t>
            </w:r>
            <w:r w:rsidR="00A36336" w:rsidRPr="000A18AD">
              <w:rPr>
                <w:lang w:val="nl-NL"/>
              </w:rPr>
              <w:t xml:space="preserve">uit te voeren </w:t>
            </w:r>
            <w:r w:rsidRPr="000A18AD">
              <w:rPr>
                <w:lang w:val="nl-NL"/>
              </w:rPr>
              <w:t>in overeenstemming met ISAE 3000 (Herzien), Assuranceopdrachten anders dan opdrachten tot controle of beoordeling van historische financiële informatie (ISAE 3000 (Herzien))</w:t>
            </w:r>
            <w:r w:rsidR="00A36336">
              <w:rPr>
                <w:lang w:val="nl-NL"/>
              </w:rPr>
              <w:t>.</w:t>
            </w:r>
          </w:p>
          <w:p w14:paraId="50CE222F" w14:textId="4BCBDC9A" w:rsidR="006024E5" w:rsidRPr="00CF2479" w:rsidRDefault="000A18AD" w:rsidP="00951554">
            <w:pPr>
              <w:pStyle w:val="ListParagraph"/>
              <w:numPr>
                <w:ilvl w:val="0"/>
                <w:numId w:val="2"/>
              </w:numPr>
              <w:rPr>
                <w:lang w:val="nl-NL"/>
              </w:rPr>
            </w:pPr>
            <w:r w:rsidRPr="000A18AD">
              <w:rPr>
                <w:lang w:val="nl-NL"/>
              </w:rPr>
              <w:t xml:space="preserve">De (geconsolideerde) duurzaamheidsinformatie is opgesteld </w:t>
            </w:r>
            <w:r w:rsidR="003B4682" w:rsidRPr="000A18AD">
              <w:rPr>
                <w:lang w:val="nl-NL"/>
              </w:rPr>
              <w:t>door het bestuursorgaan van de entiteit</w:t>
            </w:r>
            <w:r w:rsidR="003B4682">
              <w:rPr>
                <w:lang w:val="nl-NL"/>
              </w:rPr>
              <w:t xml:space="preserve"> </w:t>
            </w:r>
            <w:r w:rsidRPr="000A18AD">
              <w:rPr>
                <w:lang w:val="nl-NL"/>
              </w:rPr>
              <w:t xml:space="preserve">in overeenstemming met de </w:t>
            </w:r>
            <w:r w:rsidRPr="005C1B7C">
              <w:rPr>
                <w:i/>
                <w:iCs/>
                <w:lang w:val="nl-NL"/>
              </w:rPr>
              <w:t>European Sustainability Reporting Standards</w:t>
            </w:r>
            <w:r w:rsidR="005C1B7C">
              <w:rPr>
                <w:lang w:val="nl-NL"/>
              </w:rPr>
              <w:t xml:space="preserve"> </w:t>
            </w:r>
            <w:r w:rsidRPr="000A18AD">
              <w:rPr>
                <w:lang w:val="nl-NL"/>
              </w:rPr>
              <w:t xml:space="preserve">(ESRS, Europese standaarden voor duurzaamheidsverslaggeving) en met de vereisten van de wet van 2 december 2024 betreffende de openbaarmaking van duurzaamheidsinformatie door bepaalde vennootschappen en groepen en de </w:t>
            </w:r>
            <w:proofErr w:type="spellStart"/>
            <w:r w:rsidRPr="000A18AD">
              <w:rPr>
                <w:lang w:val="nl-NL"/>
              </w:rPr>
              <w:t>assurance</w:t>
            </w:r>
            <w:proofErr w:type="spellEnd"/>
            <w:r w:rsidRPr="000A18AD">
              <w:rPr>
                <w:lang w:val="nl-NL"/>
              </w:rPr>
              <w:t xml:space="preserve"> van duurzaamheidsinformatie en houdende diverse bepalingen</w:t>
            </w:r>
            <w:r w:rsidR="003B4682">
              <w:rPr>
                <w:lang w:val="nl-NL"/>
              </w:rPr>
              <w:t>.</w:t>
            </w:r>
            <w:r w:rsidRPr="000A18AD">
              <w:rPr>
                <w:lang w:val="nl-NL"/>
              </w:rPr>
              <w:t xml:space="preserve"> </w:t>
            </w:r>
          </w:p>
          <w:p w14:paraId="0F024A9B" w14:textId="66DAE6E5" w:rsidR="006024E5" w:rsidRPr="00CF2479" w:rsidRDefault="000A18AD" w:rsidP="00951554">
            <w:pPr>
              <w:pStyle w:val="ListParagraph"/>
              <w:numPr>
                <w:ilvl w:val="0"/>
                <w:numId w:val="2"/>
              </w:numPr>
              <w:rPr>
                <w:lang w:val="nl-NL"/>
              </w:rPr>
            </w:pPr>
            <w:r w:rsidRPr="000A18AD">
              <w:rPr>
                <w:lang w:val="nl-NL"/>
              </w:rPr>
              <w:t xml:space="preserve">De commissaris/bedrijfsrevisor moet </w:t>
            </w:r>
            <w:r w:rsidR="003B4682">
              <w:rPr>
                <w:lang w:val="nl-NL"/>
              </w:rPr>
              <w:t>enkel</w:t>
            </w:r>
            <w:r w:rsidR="003B4682" w:rsidRPr="000A18AD">
              <w:rPr>
                <w:lang w:val="nl-NL"/>
              </w:rPr>
              <w:t xml:space="preserve"> </w:t>
            </w:r>
            <w:r w:rsidRPr="000A18AD">
              <w:rPr>
                <w:lang w:val="nl-NL"/>
              </w:rPr>
              <w:t xml:space="preserve">een conclusie met </w:t>
            </w:r>
            <w:r w:rsidR="005C1B7C">
              <w:rPr>
                <w:lang w:val="nl-NL"/>
              </w:rPr>
              <w:t xml:space="preserve">een </w:t>
            </w:r>
            <w:r w:rsidRPr="000A18AD">
              <w:rPr>
                <w:lang w:val="nl-NL"/>
              </w:rPr>
              <w:t>beperkte mate van zekerheid geven over de (geconsolideerde) duurzaamheidsinformatie voor het afgesloten jaar.</w:t>
            </w:r>
          </w:p>
          <w:p w14:paraId="65F4D481" w14:textId="7D7FD99E" w:rsidR="006024E5" w:rsidRPr="009540C8" w:rsidRDefault="000A18AD" w:rsidP="005072B2">
            <w:pPr>
              <w:ind w:firstLine="0"/>
            </w:pPr>
            <w:r w:rsidRPr="000A18AD">
              <w:rPr>
                <w:lang w:val="nl-NL"/>
              </w:rPr>
              <w:t xml:space="preserve">De commissaris/bedrijfsrevisor </w:t>
            </w:r>
            <w:r w:rsidR="003B4682">
              <w:rPr>
                <w:lang w:val="nl-NL"/>
              </w:rPr>
              <w:t>past</w:t>
            </w:r>
            <w:r w:rsidR="003B4682" w:rsidRPr="000A18AD">
              <w:rPr>
                <w:lang w:val="nl-NL"/>
              </w:rPr>
              <w:t xml:space="preserve"> </w:t>
            </w:r>
            <w:r w:rsidRPr="000A18AD">
              <w:rPr>
                <w:lang w:val="nl-NL"/>
              </w:rPr>
              <w:t xml:space="preserve">zijn professionele oordeelsvorming </w:t>
            </w:r>
            <w:r w:rsidR="003B4682">
              <w:rPr>
                <w:lang w:val="nl-NL"/>
              </w:rPr>
              <w:t>toe</w:t>
            </w:r>
            <w:r w:rsidR="003B4682" w:rsidRPr="000A18AD">
              <w:rPr>
                <w:lang w:val="nl-NL"/>
              </w:rPr>
              <w:t xml:space="preserve"> </w:t>
            </w:r>
            <w:r w:rsidRPr="000A18AD">
              <w:rPr>
                <w:lang w:val="nl-NL"/>
              </w:rPr>
              <w:t>bij het behouden, aanpassen en aanvullen van de onderstaande formuleringen, rekening houdend met (i) de specifieke context en omstandigheden van het geval en (ii) de terminologie die door de entiteit wordt gebruikt in haar jaarverslag.</w:t>
            </w:r>
            <w:r w:rsidR="007661E6">
              <w:rPr>
                <w:lang w:val="nl-NL"/>
              </w:rPr>
              <w:t xml:space="preserve"> </w:t>
            </w:r>
            <w:r w:rsidR="007661E6" w:rsidRPr="006678D4">
              <w:t xml:space="preserve">ISAE 3000 (§56) </w:t>
            </w:r>
            <w:r w:rsidR="009E19AC">
              <w:t xml:space="preserve">vermeldt </w:t>
            </w:r>
            <w:r w:rsidR="003F676E" w:rsidRPr="006678D4">
              <w:t>de minimale vereisten voor verklaringen</w:t>
            </w:r>
            <w:r w:rsidR="007661E6" w:rsidRPr="006678D4">
              <w:t>.</w:t>
            </w:r>
            <w:r w:rsidR="007661E6" w:rsidRPr="009540C8">
              <w:t xml:space="preserve"> </w:t>
            </w:r>
          </w:p>
          <w:p w14:paraId="7C893B8A" w14:textId="05656B26" w:rsidR="006024E5" w:rsidRPr="00CF2479" w:rsidRDefault="000A18AD" w:rsidP="005072B2">
            <w:pPr>
              <w:ind w:firstLine="0"/>
              <w:rPr>
                <w:lang w:val="nl-NL"/>
              </w:rPr>
            </w:pPr>
            <w:r w:rsidRPr="000A18AD">
              <w:rPr>
                <w:lang w:val="nl-NL"/>
              </w:rPr>
              <w:t>Dit voorbeeld zal</w:t>
            </w:r>
            <w:r w:rsidR="003B4682">
              <w:rPr>
                <w:lang w:val="nl-NL"/>
              </w:rPr>
              <w:t xml:space="preserve">, in voorkomend geval, </w:t>
            </w:r>
            <w:r w:rsidRPr="000A18AD">
              <w:rPr>
                <w:lang w:val="nl-NL"/>
              </w:rPr>
              <w:t xml:space="preserve">worden aangevuld met andere schriftelijke verklaringen die de commissaris/bedrijfsrevisor voor zijn opdracht nodig acht in de specifieke context van de </w:t>
            </w:r>
            <w:r w:rsidR="00EB07A2">
              <w:rPr>
                <w:lang w:val="nl-NL"/>
              </w:rPr>
              <w:t>entiteit</w:t>
            </w:r>
            <w:r w:rsidRPr="000A18AD">
              <w:rPr>
                <w:lang w:val="nl-NL"/>
              </w:rPr>
              <w:t>.</w:t>
            </w:r>
          </w:p>
          <w:p w14:paraId="37BE25CE" w14:textId="36A6981A" w:rsidR="006024E5" w:rsidRDefault="000A18AD" w:rsidP="005072B2">
            <w:pPr>
              <w:ind w:firstLine="0"/>
              <w:rPr>
                <w:lang w:val="nl-NL"/>
              </w:rPr>
            </w:pPr>
            <w:r w:rsidRPr="000A18AD">
              <w:rPr>
                <w:lang w:val="nl-NL"/>
              </w:rPr>
              <w:t>De delen tussen [  ] geven aan welke elementen in de brief aangepast moeten worden.</w:t>
            </w:r>
          </w:p>
          <w:p w14:paraId="14BD0F4E" w14:textId="643800CD" w:rsidR="006024E5" w:rsidRPr="00CF2479" w:rsidRDefault="000A18AD" w:rsidP="00F75719">
            <w:pPr>
              <w:spacing w:before="0"/>
              <w:ind w:firstLine="0"/>
              <w:rPr>
                <w:lang w:val="nl-NL"/>
              </w:rPr>
            </w:pPr>
            <w:r w:rsidRPr="000A18AD">
              <w:rPr>
                <w:u w:val="single"/>
                <w:lang w:val="nl-NL"/>
              </w:rPr>
              <w:t>Voetnoten</w:t>
            </w:r>
            <w:r w:rsidRPr="000A18AD">
              <w:rPr>
                <w:lang w:val="nl-NL"/>
              </w:rPr>
              <w:t xml:space="preserve"> vormen geen integraal onderdeel van de betreffende verklaringen.</w:t>
            </w:r>
            <w:r w:rsidR="006024E5" w:rsidRPr="00CF2479">
              <w:rPr>
                <w:lang w:val="nl-NL"/>
              </w:rPr>
              <w:t xml:space="preserve"> </w:t>
            </w:r>
            <w:r w:rsidRPr="000A18AD">
              <w:rPr>
                <w:lang w:val="nl-NL"/>
              </w:rPr>
              <w:t>Waar nodig kunnen ze worden opgenomen of aangepast aan de bevestigingen die de commissaris/bedrijfsrevisor nodig acht om te verkrijgen.</w:t>
            </w:r>
            <w:r w:rsidR="006024E5" w:rsidRPr="00CF2479">
              <w:rPr>
                <w:lang w:val="nl-NL"/>
              </w:rPr>
              <w:t xml:space="preserve"> </w:t>
            </w:r>
            <w:r w:rsidRPr="000A18AD">
              <w:rPr>
                <w:lang w:val="nl-NL"/>
              </w:rPr>
              <w:t xml:space="preserve">Zo niet, dan moeten ze worden </w:t>
            </w:r>
            <w:r w:rsidRPr="005C1B7C">
              <w:rPr>
                <w:u w:val="single"/>
                <w:lang w:val="nl-NL"/>
              </w:rPr>
              <w:t>verwijderd</w:t>
            </w:r>
            <w:r w:rsidRPr="000A18AD">
              <w:rPr>
                <w:lang w:val="nl-NL"/>
              </w:rPr>
              <w:t xml:space="preserve"> uit de versie die aan de entiteit wordt voorgelegd.</w:t>
            </w:r>
          </w:p>
          <w:p w14:paraId="29E5839A" w14:textId="77777777" w:rsidR="006024E5" w:rsidRPr="00CF2479" w:rsidRDefault="006024E5" w:rsidP="005072B2">
            <w:pPr>
              <w:rPr>
                <w:lang w:val="nl-NL"/>
              </w:rPr>
            </w:pPr>
          </w:p>
        </w:tc>
      </w:tr>
    </w:tbl>
    <w:p w14:paraId="6D65F95F" w14:textId="77777777" w:rsidR="008342D6" w:rsidRDefault="008342D6" w:rsidP="005072B2">
      <w:pPr>
        <w:rPr>
          <w:lang w:val="nl-NL"/>
        </w:rPr>
      </w:pPr>
    </w:p>
    <w:p w14:paraId="711A4AFC" w14:textId="77777777" w:rsidR="008342D6" w:rsidRDefault="008342D6" w:rsidP="005072B2">
      <w:pPr>
        <w:rPr>
          <w:lang w:val="nl-NL"/>
        </w:rPr>
      </w:pPr>
    </w:p>
    <w:p w14:paraId="6FEF9E39" w14:textId="77777777" w:rsidR="008342D6" w:rsidRDefault="008342D6" w:rsidP="005072B2">
      <w:pPr>
        <w:rPr>
          <w:lang w:val="nl-NL"/>
        </w:rPr>
      </w:pPr>
    </w:p>
    <w:p w14:paraId="4CC74053" w14:textId="77777777" w:rsidR="008342D6" w:rsidRDefault="008342D6" w:rsidP="005072B2">
      <w:pPr>
        <w:rPr>
          <w:lang w:val="nl-NL"/>
        </w:rPr>
      </w:pPr>
    </w:p>
    <w:p w14:paraId="735B0A58" w14:textId="77777777" w:rsidR="0071433F" w:rsidRDefault="0071433F">
      <w:pPr>
        <w:widowControl/>
        <w:spacing w:before="0" w:after="160" w:line="259" w:lineRule="auto"/>
        <w:ind w:left="0"/>
        <w:jc w:val="left"/>
        <w:rPr>
          <w:lang w:val="nl-NL"/>
        </w:rPr>
      </w:pPr>
      <w:r>
        <w:rPr>
          <w:lang w:val="nl-NL"/>
        </w:rPr>
        <w:br w:type="page"/>
      </w:r>
    </w:p>
    <w:p w14:paraId="3E7D7CB5" w14:textId="04BA1F9A" w:rsidR="007B0D98" w:rsidRPr="00CF2479" w:rsidRDefault="000A18AD" w:rsidP="005072B2">
      <w:pPr>
        <w:rPr>
          <w:lang w:val="nl-NL"/>
        </w:rPr>
      </w:pPr>
      <w:r w:rsidRPr="000A18AD">
        <w:rPr>
          <w:lang w:val="nl-NL"/>
        </w:rPr>
        <w:lastRenderedPageBreak/>
        <w:t>(Briefhoofd van de onderneming)</w:t>
      </w:r>
    </w:p>
    <w:p w14:paraId="096390A0" w14:textId="34EABC41" w:rsidR="006D2924" w:rsidRPr="00CF2479" w:rsidRDefault="006D2924" w:rsidP="005072B2">
      <w:pPr>
        <w:rPr>
          <w:lang w:val="nl-NL"/>
        </w:rPr>
      </w:pPr>
      <w:r w:rsidRPr="00CF2479">
        <w:rPr>
          <w:lang w:val="nl-NL"/>
        </w:rPr>
        <w:t>[</w:t>
      </w:r>
      <w:r w:rsidRPr="00CF2479">
        <w:rPr>
          <w:i/>
          <w:lang w:val="nl-NL"/>
        </w:rPr>
        <w:t>Datum</w:t>
      </w:r>
      <w:r w:rsidRPr="00CF2479">
        <w:rPr>
          <w:lang w:val="nl-NL"/>
        </w:rPr>
        <w:t>]</w:t>
      </w:r>
      <w:r w:rsidR="002A68FE" w:rsidRPr="00CF2479">
        <w:rPr>
          <w:rStyle w:val="FootnoteReference"/>
          <w:lang w:val="nl-NL"/>
        </w:rPr>
        <w:footnoteReference w:id="2"/>
      </w:r>
    </w:p>
    <w:p w14:paraId="4BB00133" w14:textId="77777777" w:rsidR="006D2924" w:rsidRPr="00CF2479" w:rsidRDefault="006D2924" w:rsidP="005072B2">
      <w:pPr>
        <w:rPr>
          <w:lang w:val="nl-NL"/>
        </w:rPr>
      </w:pPr>
      <w:r w:rsidRPr="00CF2479">
        <w:rPr>
          <w:lang w:val="nl-NL"/>
        </w:rPr>
        <w:t>[Kantooradres]</w:t>
      </w:r>
    </w:p>
    <w:p w14:paraId="3444D458" w14:textId="1ECC4ACD" w:rsidR="008523C6" w:rsidRPr="00CF2479" w:rsidRDefault="006D2924" w:rsidP="008523C6">
      <w:pPr>
        <w:rPr>
          <w:lang w:val="nl-NL"/>
        </w:rPr>
      </w:pPr>
      <w:r w:rsidRPr="00CF2479">
        <w:rPr>
          <w:lang w:val="nl-NL"/>
        </w:rPr>
        <w:t xml:space="preserve">Wij </w:t>
      </w:r>
      <w:r w:rsidR="002F7B50">
        <w:rPr>
          <w:lang w:val="nl-NL"/>
        </w:rPr>
        <w:t>leveren</w:t>
      </w:r>
      <w:r w:rsidR="002F7B50" w:rsidRPr="00CF2479">
        <w:rPr>
          <w:lang w:val="nl-NL"/>
        </w:rPr>
        <w:t xml:space="preserve"> </w:t>
      </w:r>
      <w:r w:rsidRPr="00CF2479">
        <w:rPr>
          <w:lang w:val="nl-NL"/>
        </w:rPr>
        <w:t>deze bevestigingsbrief</w:t>
      </w:r>
      <w:r w:rsidR="002F7B50">
        <w:rPr>
          <w:lang w:val="nl-NL"/>
        </w:rPr>
        <w:t xml:space="preserve"> af</w:t>
      </w:r>
      <w:r w:rsidRPr="00CF2479">
        <w:rPr>
          <w:lang w:val="nl-NL"/>
        </w:rPr>
        <w:t xml:space="preserve"> in </w:t>
      </w:r>
      <w:r w:rsidR="002F7B50">
        <w:rPr>
          <w:lang w:val="nl-NL"/>
        </w:rPr>
        <w:t>het kader van</w:t>
      </w:r>
      <w:r w:rsidRPr="00CF2479">
        <w:rPr>
          <w:lang w:val="nl-NL"/>
        </w:rPr>
        <w:t xml:space="preserve"> uw </w:t>
      </w:r>
      <w:proofErr w:type="spellStart"/>
      <w:r w:rsidR="00BE6B4B">
        <w:rPr>
          <w:lang w:val="nl-NL"/>
        </w:rPr>
        <w:t>assurance</w:t>
      </w:r>
      <w:r w:rsidRPr="00CF2479">
        <w:rPr>
          <w:lang w:val="nl-NL"/>
        </w:rPr>
        <w:t>opdracht</w:t>
      </w:r>
      <w:proofErr w:type="spellEnd"/>
      <w:r w:rsidRPr="00CF2479">
        <w:rPr>
          <w:lang w:val="nl-NL"/>
        </w:rPr>
        <w:t xml:space="preserve"> </w:t>
      </w:r>
      <w:r w:rsidR="00BE6B4B">
        <w:rPr>
          <w:lang w:val="nl-NL"/>
        </w:rPr>
        <w:t>met</w:t>
      </w:r>
      <w:r w:rsidRPr="00CF2479">
        <w:rPr>
          <w:lang w:val="nl-NL"/>
        </w:rPr>
        <w:t xml:space="preserve"> een beperkte mate van zekerheid </w:t>
      </w:r>
      <w:r w:rsidR="002F7B50">
        <w:rPr>
          <w:lang w:val="nl-NL"/>
        </w:rPr>
        <w:t>met betrekking tot</w:t>
      </w:r>
      <w:r w:rsidR="002F7B50" w:rsidRPr="00CF2479">
        <w:rPr>
          <w:lang w:val="nl-NL"/>
        </w:rPr>
        <w:t xml:space="preserve"> </w:t>
      </w:r>
      <w:r w:rsidRPr="00CF2479">
        <w:rPr>
          <w:lang w:val="nl-NL"/>
        </w:rPr>
        <w:t>duurzaamheidsinformatie</w:t>
      </w:r>
      <w:r w:rsidR="005916B8" w:rsidRPr="00CF2479">
        <w:rPr>
          <w:rStyle w:val="FootnoteReference"/>
          <w:lang w:val="nl-NL"/>
        </w:rPr>
        <w:footnoteReference w:id="3"/>
      </w:r>
      <w:r w:rsidRPr="00CF2479">
        <w:rPr>
          <w:lang w:val="nl-NL"/>
        </w:rPr>
        <w:t xml:space="preserve"> </w:t>
      </w:r>
      <w:r w:rsidRPr="000C564D">
        <w:rPr>
          <w:lang w:val="nl-NL"/>
        </w:rPr>
        <w:t>van [naam entiteit] opgenomen in rubriek [naam van rubriek of pagina's X tot en met XX] van het [Jaarverslag] van [naam entiteit] (de "entiteit") per [datum] en voor de [periode van datum tot datum] [jaar] afgesloten op die datum (hierna "de duurzaamheids</w:t>
      </w:r>
      <w:r w:rsidR="00CF2479" w:rsidRPr="000C564D">
        <w:rPr>
          <w:lang w:val="nl-NL"/>
        </w:rPr>
        <w:softHyphen/>
      </w:r>
      <w:r w:rsidRPr="000C564D">
        <w:rPr>
          <w:lang w:val="nl-NL"/>
        </w:rPr>
        <w:t>informatie</w:t>
      </w:r>
      <w:r w:rsidRPr="00CF2479">
        <w:rPr>
          <w:lang w:val="nl-NL"/>
        </w:rPr>
        <w:t>").</w:t>
      </w:r>
    </w:p>
    <w:p w14:paraId="757E108C" w14:textId="3B9AF529" w:rsidR="008523C6" w:rsidRPr="00CF2479" w:rsidRDefault="008523C6" w:rsidP="00BE6B4B">
      <w:pPr>
        <w:rPr>
          <w:lang w:val="nl-NL"/>
        </w:rPr>
      </w:pPr>
      <w:r w:rsidRPr="00CF2479">
        <w:rPr>
          <w:lang w:val="nl-NL"/>
        </w:rPr>
        <w:t xml:space="preserve">Wij begrijpen dat uw </w:t>
      </w:r>
      <w:proofErr w:type="spellStart"/>
      <w:r w:rsidR="00BE6B4B">
        <w:rPr>
          <w:lang w:val="nl-NL"/>
        </w:rPr>
        <w:t>assurance</w:t>
      </w:r>
      <w:r w:rsidRPr="00CF2479">
        <w:rPr>
          <w:lang w:val="nl-NL"/>
        </w:rPr>
        <w:t>opdracht</w:t>
      </w:r>
      <w:proofErr w:type="spellEnd"/>
      <w:r w:rsidRPr="00CF2479">
        <w:rPr>
          <w:lang w:val="nl-NL"/>
        </w:rPr>
        <w:t xml:space="preserve"> </w:t>
      </w:r>
      <w:r w:rsidR="00BE6B4B">
        <w:rPr>
          <w:lang w:val="nl-NL"/>
        </w:rPr>
        <w:t>met</w:t>
      </w:r>
      <w:r w:rsidRPr="00CF2479">
        <w:rPr>
          <w:lang w:val="nl-NL"/>
        </w:rPr>
        <w:t xml:space="preserve"> een beperkte mate van zekerheid </w:t>
      </w:r>
      <w:r w:rsidR="002F7B50">
        <w:rPr>
          <w:lang w:val="nl-NL"/>
        </w:rPr>
        <w:t xml:space="preserve">met betrekking tot </w:t>
      </w:r>
      <w:r w:rsidRPr="00CF2479">
        <w:rPr>
          <w:lang w:val="nl-NL"/>
        </w:rPr>
        <w:t xml:space="preserve">duurzaamheidsinformatie van de entiteit werd uitgevoerd in overeenstemming met de </w:t>
      </w:r>
      <w:r w:rsidR="00BE6B4B">
        <w:rPr>
          <w:lang w:val="nl-NL"/>
        </w:rPr>
        <w:t>i</w:t>
      </w:r>
      <w:r w:rsidRPr="00CF2479">
        <w:rPr>
          <w:lang w:val="nl-NL"/>
        </w:rPr>
        <w:t xml:space="preserve">nternationale standaard inzake </w:t>
      </w:r>
      <w:proofErr w:type="spellStart"/>
      <w:r w:rsidRPr="00CF2479">
        <w:rPr>
          <w:lang w:val="nl-NL"/>
        </w:rPr>
        <w:t>assuranceopdrachten</w:t>
      </w:r>
      <w:proofErr w:type="spellEnd"/>
      <w:r w:rsidRPr="00CF2479">
        <w:rPr>
          <w:lang w:val="nl-NL"/>
        </w:rPr>
        <w:t xml:space="preserve"> (ISAE) 3000 (Herzien), Assuranceopdrachten anders dan opdrachten tot controle of beoordeling van historische financiële informatie, zoals van toepassing in België. De </w:t>
      </w:r>
      <w:proofErr w:type="spellStart"/>
      <w:r w:rsidRPr="00CF2479">
        <w:rPr>
          <w:lang w:val="nl-NL"/>
        </w:rPr>
        <w:t>assuranceopdracht</w:t>
      </w:r>
      <w:proofErr w:type="spellEnd"/>
      <w:r w:rsidRPr="00CF2479">
        <w:rPr>
          <w:lang w:val="nl-NL"/>
        </w:rPr>
        <w:t xml:space="preserve"> </w:t>
      </w:r>
      <w:r w:rsidR="00BE6B4B">
        <w:rPr>
          <w:lang w:val="nl-NL"/>
        </w:rPr>
        <w:t>is</w:t>
      </w:r>
      <w:r w:rsidR="00BE6B4B" w:rsidRPr="00CF2479">
        <w:rPr>
          <w:lang w:val="nl-NL"/>
        </w:rPr>
        <w:t xml:space="preserve"> </w:t>
      </w:r>
      <w:r w:rsidR="00BE6B4B">
        <w:rPr>
          <w:lang w:val="nl-NL"/>
        </w:rPr>
        <w:t xml:space="preserve">gericht op het tot uitdrukking brengen van </w:t>
      </w:r>
      <w:r w:rsidRPr="00CF2479">
        <w:rPr>
          <w:lang w:val="nl-NL"/>
        </w:rPr>
        <w:t xml:space="preserve">een conclusie met </w:t>
      </w:r>
      <w:r w:rsidR="002F7B50">
        <w:rPr>
          <w:lang w:val="nl-NL"/>
        </w:rPr>
        <w:t xml:space="preserve">een </w:t>
      </w:r>
      <w:r w:rsidRPr="00CF2479">
        <w:rPr>
          <w:lang w:val="nl-NL"/>
        </w:rPr>
        <w:t xml:space="preserve">beperkte mate van zekerheid over de duurzaamheidsinformatie, opgesteld door ons, overeenkomstig artikel </w:t>
      </w:r>
      <w:r w:rsidRPr="000C564D">
        <w:rPr>
          <w:lang w:val="nl-NL"/>
        </w:rPr>
        <w:t>[3:6/3] [3:32/2]</w:t>
      </w:r>
      <w:r w:rsidR="002F3B2E" w:rsidRPr="000C564D">
        <w:rPr>
          <w:rFonts w:cstheme="minorHAnsi"/>
          <w:vertAlign w:val="superscript"/>
          <w:lang w:val="nl-NL"/>
        </w:rPr>
        <w:footnoteReference w:id="4"/>
      </w:r>
      <w:r w:rsidRPr="00CF2479">
        <w:rPr>
          <w:lang w:val="nl-NL"/>
        </w:rPr>
        <w:t xml:space="preserve"> van het Wetboek </w:t>
      </w:r>
      <w:r w:rsidR="002F7B50">
        <w:rPr>
          <w:lang w:val="nl-NL"/>
        </w:rPr>
        <w:t>van v</w:t>
      </w:r>
      <w:r w:rsidRPr="00CF2479">
        <w:rPr>
          <w:lang w:val="nl-NL"/>
        </w:rPr>
        <w:t xml:space="preserve">ennootschappen en </w:t>
      </w:r>
      <w:r w:rsidR="002F7B50">
        <w:rPr>
          <w:lang w:val="nl-NL"/>
        </w:rPr>
        <w:t>v</w:t>
      </w:r>
      <w:r w:rsidRPr="00CF2479">
        <w:rPr>
          <w:lang w:val="nl-NL"/>
        </w:rPr>
        <w:t>erenigingen, zoals gewijzigd door de wet van 2</w:t>
      </w:r>
      <w:r w:rsidR="00B602E3">
        <w:rPr>
          <w:lang w:val="nl-NL"/>
        </w:rPr>
        <w:t> </w:t>
      </w:r>
      <w:r w:rsidRPr="00CF2479">
        <w:rPr>
          <w:lang w:val="nl-NL"/>
        </w:rPr>
        <w:t xml:space="preserve">december 2024 betreffende de openbaarmaking van duurzaamheidsinformatie door bepaalde vennootschappen en groepen en de </w:t>
      </w:r>
      <w:proofErr w:type="spellStart"/>
      <w:r w:rsidRPr="00CF2479">
        <w:rPr>
          <w:lang w:val="nl-NL"/>
        </w:rPr>
        <w:t>assurance</w:t>
      </w:r>
      <w:proofErr w:type="spellEnd"/>
      <w:r w:rsidRPr="00CF2479">
        <w:rPr>
          <w:lang w:val="nl-NL"/>
        </w:rPr>
        <w:t xml:space="preserve"> van duurzaamheidsinformatie</w:t>
      </w:r>
      <w:r w:rsidR="002F7B50">
        <w:rPr>
          <w:lang w:val="nl-NL"/>
        </w:rPr>
        <w:t xml:space="preserve"> en houdende diverse bepalingen</w:t>
      </w:r>
      <w:r w:rsidRPr="00CF2479">
        <w:rPr>
          <w:lang w:val="nl-NL"/>
        </w:rPr>
        <w:t xml:space="preserve"> (de "</w:t>
      </w:r>
      <w:r w:rsidR="00912DD6">
        <w:rPr>
          <w:lang w:val="nl-NL"/>
        </w:rPr>
        <w:t xml:space="preserve">CSRD </w:t>
      </w:r>
      <w:r w:rsidRPr="00CF2479">
        <w:rPr>
          <w:lang w:val="nl-NL"/>
        </w:rPr>
        <w:t xml:space="preserve">wet") in toepassing van de Richtlijn </w:t>
      </w:r>
      <w:r w:rsidR="00BE6B4B">
        <w:rPr>
          <w:lang w:val="nl-NL"/>
        </w:rPr>
        <w:t xml:space="preserve">(EU) </w:t>
      </w:r>
      <w:r w:rsidRPr="00CF2479">
        <w:rPr>
          <w:lang w:val="nl-NL"/>
        </w:rPr>
        <w:t xml:space="preserve">2022/2464 met betrekking tot duurzaamheidsrapportering door ondernemingen ("CSRD"), en in overeenstemming met respectievelijk de gedelegeerde handeling van de </w:t>
      </w:r>
      <w:r w:rsidRPr="00F15862">
        <w:rPr>
          <w:i/>
          <w:iCs/>
          <w:lang w:val="nl-NL"/>
        </w:rPr>
        <w:t>European Sustainability Reporting Standards</w:t>
      </w:r>
      <w:r w:rsidRPr="00CF2479">
        <w:rPr>
          <w:lang w:val="nl-NL"/>
        </w:rPr>
        <w:t xml:space="preserve"> ("ESRS") aangenomen door de Europese Commissie op 31</w:t>
      </w:r>
      <w:r w:rsidR="00A514E0">
        <w:rPr>
          <w:lang w:val="nl-NL"/>
        </w:rPr>
        <w:t xml:space="preserve"> </w:t>
      </w:r>
      <w:r w:rsidRPr="00CF2479">
        <w:rPr>
          <w:lang w:val="nl-NL"/>
        </w:rPr>
        <w:t>juli 2023 en artikel</w:t>
      </w:r>
      <w:r w:rsidR="00A514E0">
        <w:rPr>
          <w:lang w:val="nl-NL"/>
        </w:rPr>
        <w:t xml:space="preserve"> </w:t>
      </w:r>
      <w:r w:rsidRPr="00CF2479">
        <w:rPr>
          <w:lang w:val="nl-NL"/>
        </w:rPr>
        <w:t>8 van de EU-Taxonomieverordening (EU)</w:t>
      </w:r>
      <w:r w:rsidR="00BE6B4B">
        <w:rPr>
          <w:lang w:val="nl-NL"/>
        </w:rPr>
        <w:t xml:space="preserve"> </w:t>
      </w:r>
      <w:r w:rsidRPr="00CF2479">
        <w:rPr>
          <w:lang w:val="nl-NL"/>
        </w:rPr>
        <w:t>2020/852 (de "Taxonomieverordening").</w:t>
      </w:r>
    </w:p>
    <w:p w14:paraId="0C879153" w14:textId="4F544999" w:rsidR="00251D2B" w:rsidRPr="00CF2479" w:rsidRDefault="00251D2B" w:rsidP="00251D2B">
      <w:pPr>
        <w:rPr>
          <w:lang w:val="nl-NL"/>
        </w:rPr>
      </w:pPr>
      <w:r w:rsidRPr="00916E5E">
        <w:rPr>
          <w:lang w:val="nl-NL"/>
        </w:rPr>
        <w:t>W</w:t>
      </w:r>
      <w:r w:rsidR="00BE6B4B" w:rsidRPr="00916E5E">
        <w:rPr>
          <w:lang w:val="nl-NL"/>
        </w:rPr>
        <w:t>ij</w:t>
      </w:r>
      <w:r w:rsidRPr="00916E5E">
        <w:rPr>
          <w:lang w:val="nl-NL"/>
        </w:rPr>
        <w:t xml:space="preserve"> erkennen</w:t>
      </w:r>
      <w:r w:rsidRPr="00CF2479">
        <w:rPr>
          <w:lang w:val="nl-NL"/>
        </w:rPr>
        <w:t xml:space="preserve"> dat het verkrijgen van een bevestiging van ons met betrekking tot de informatie in deze brief een belangrijke procedure is om u in staat te stellen een conclusie te </w:t>
      </w:r>
      <w:r w:rsidR="003C54D9">
        <w:rPr>
          <w:lang w:val="nl-NL"/>
        </w:rPr>
        <w:t>formuleren</w:t>
      </w:r>
      <w:r w:rsidR="003C54D9" w:rsidRPr="00CF2479">
        <w:rPr>
          <w:lang w:val="nl-NL"/>
        </w:rPr>
        <w:t xml:space="preserve"> </w:t>
      </w:r>
      <w:r w:rsidRPr="00CF2479">
        <w:rPr>
          <w:lang w:val="nl-NL"/>
        </w:rPr>
        <w:t>over de duurzaamheids</w:t>
      </w:r>
      <w:r w:rsidR="00CF2479">
        <w:rPr>
          <w:lang w:val="nl-NL"/>
        </w:rPr>
        <w:softHyphen/>
      </w:r>
      <w:r w:rsidRPr="00CF2479">
        <w:rPr>
          <w:lang w:val="nl-NL"/>
        </w:rPr>
        <w:t xml:space="preserve">informatie. Bepaalde bevestigingen in deze brief worden beschreven als zijnde beperkt tot die zaken die van materieel belang zijn. Wij begrijpen dat </w:t>
      </w:r>
      <w:r w:rsidR="00FA7B08">
        <w:rPr>
          <w:lang w:val="nl-NL"/>
        </w:rPr>
        <w:t>elementen</w:t>
      </w:r>
      <w:r w:rsidR="00FA7B08" w:rsidRPr="00CF2479">
        <w:rPr>
          <w:lang w:val="nl-NL"/>
        </w:rPr>
        <w:t xml:space="preserve"> </w:t>
      </w:r>
      <w:r w:rsidRPr="00CF2479">
        <w:rPr>
          <w:lang w:val="nl-NL"/>
        </w:rPr>
        <w:t xml:space="preserve">worden beschouwd </w:t>
      </w:r>
      <w:r w:rsidR="00AC3EDC" w:rsidRPr="00CF2479">
        <w:rPr>
          <w:lang w:val="nl-NL"/>
        </w:rPr>
        <w:t xml:space="preserve">als </w:t>
      </w:r>
      <w:r w:rsidR="00AC3EDC">
        <w:rPr>
          <w:lang w:val="nl-NL"/>
        </w:rPr>
        <w:t xml:space="preserve">van </w:t>
      </w:r>
      <w:r w:rsidR="00AC3EDC" w:rsidRPr="00CF2479">
        <w:rPr>
          <w:lang w:val="nl-NL"/>
        </w:rPr>
        <w:t xml:space="preserve">materieel </w:t>
      </w:r>
      <w:r w:rsidR="00AC3EDC">
        <w:rPr>
          <w:lang w:val="nl-NL"/>
        </w:rPr>
        <w:t>belang</w:t>
      </w:r>
      <w:r w:rsidR="00A55F71">
        <w:rPr>
          <w:lang w:val="nl-NL"/>
        </w:rPr>
        <w:t xml:space="preserve"> </w:t>
      </w:r>
      <w:r w:rsidRPr="00CF2479">
        <w:rPr>
          <w:lang w:val="nl-NL"/>
        </w:rPr>
        <w:t xml:space="preserve">als ze een weglating of </w:t>
      </w:r>
      <w:r w:rsidR="00061BDE">
        <w:rPr>
          <w:lang w:val="nl-NL"/>
        </w:rPr>
        <w:t>afwijking</w:t>
      </w:r>
      <w:r w:rsidRPr="00CF2479">
        <w:rPr>
          <w:lang w:val="nl-NL"/>
        </w:rPr>
        <w:t xml:space="preserve"> inhouden die individueel of </w:t>
      </w:r>
      <w:r w:rsidR="00465FC3">
        <w:rPr>
          <w:lang w:val="nl-NL"/>
        </w:rPr>
        <w:t>gezamenlijk</w:t>
      </w:r>
      <w:r w:rsidR="00465FC3" w:rsidRPr="00CF2479">
        <w:rPr>
          <w:lang w:val="nl-NL"/>
        </w:rPr>
        <w:t xml:space="preserve"> </w:t>
      </w:r>
      <w:r w:rsidRPr="00CF2479">
        <w:rPr>
          <w:lang w:val="nl-NL"/>
        </w:rPr>
        <w:t>relevante beslissingen van gebruikers, genomen op basis van de duurzaamheidsinformatie, zou</w:t>
      </w:r>
      <w:r w:rsidR="00A55F71">
        <w:rPr>
          <w:lang w:val="nl-NL"/>
        </w:rPr>
        <w:t>den</w:t>
      </w:r>
      <w:r w:rsidRPr="00CF2479">
        <w:rPr>
          <w:lang w:val="nl-NL"/>
        </w:rPr>
        <w:t xml:space="preserve"> kunnen beïnvloeden.</w:t>
      </w:r>
    </w:p>
    <w:p w14:paraId="47DECA55" w14:textId="6F9851BD" w:rsidR="00251D2B" w:rsidRPr="00CF2479" w:rsidRDefault="00251D2B" w:rsidP="00251D2B">
      <w:pPr>
        <w:rPr>
          <w:lang w:val="nl-NL"/>
        </w:rPr>
      </w:pPr>
      <w:r w:rsidRPr="00CF2479">
        <w:rPr>
          <w:lang w:val="nl-NL"/>
        </w:rPr>
        <w:t>Wij bevestigen naar</w:t>
      </w:r>
      <w:r w:rsidR="003C54D9">
        <w:rPr>
          <w:lang w:val="nl-NL"/>
        </w:rPr>
        <w:t xml:space="preserve"> ons</w:t>
      </w:r>
      <w:r w:rsidRPr="00CF2479">
        <w:rPr>
          <w:lang w:val="nl-NL"/>
        </w:rPr>
        <w:t xml:space="preserve"> </w:t>
      </w:r>
      <w:r w:rsidR="003C54D9">
        <w:rPr>
          <w:lang w:val="nl-NL"/>
        </w:rPr>
        <w:t>best vermogen en te goeder trouw</w:t>
      </w:r>
      <w:r w:rsidRPr="00CF2479">
        <w:rPr>
          <w:lang w:val="nl-NL"/>
        </w:rPr>
        <w:t>:</w:t>
      </w:r>
    </w:p>
    <w:p w14:paraId="74735BE3" w14:textId="4184B3B9" w:rsidR="005B4BFD" w:rsidRPr="00CF2479" w:rsidRDefault="005B4BFD" w:rsidP="00951554">
      <w:pPr>
        <w:pStyle w:val="ListParagraph"/>
        <w:numPr>
          <w:ilvl w:val="0"/>
          <w:numId w:val="1"/>
        </w:numPr>
        <w:rPr>
          <w:lang w:val="nl-NL"/>
        </w:rPr>
      </w:pPr>
      <w:r w:rsidRPr="00CF2479">
        <w:rPr>
          <w:lang w:val="nl-NL"/>
        </w:rPr>
        <w:t xml:space="preserve">Wij hebben voldaan aan onze verantwoordelijkheden, zoals uiteengezet in de </w:t>
      </w:r>
      <w:r w:rsidR="00EF5C68" w:rsidRPr="00CF2479">
        <w:rPr>
          <w:lang w:val="nl-NL"/>
        </w:rPr>
        <w:t>opdracht</w:t>
      </w:r>
      <w:r w:rsidR="00EF5C68">
        <w:rPr>
          <w:lang w:val="nl-NL"/>
        </w:rPr>
        <w:t xml:space="preserve">brief </w:t>
      </w:r>
      <w:r w:rsidRPr="00CF2479">
        <w:rPr>
          <w:lang w:val="nl-NL"/>
        </w:rPr>
        <w:t>van [datum].</w:t>
      </w:r>
    </w:p>
    <w:p w14:paraId="08991039" w14:textId="62A8F767" w:rsidR="005B4BFD" w:rsidRPr="00CF2479" w:rsidRDefault="005B4BFD" w:rsidP="00951554">
      <w:pPr>
        <w:pStyle w:val="ListParagraph"/>
        <w:numPr>
          <w:ilvl w:val="0"/>
          <w:numId w:val="1"/>
        </w:numPr>
        <w:rPr>
          <w:lang w:val="nl-NL"/>
        </w:rPr>
      </w:pPr>
      <w:r w:rsidRPr="00CF2479">
        <w:rPr>
          <w:lang w:val="nl-NL"/>
        </w:rPr>
        <w:t>Wij erkennen dat wij eigenaar zijn van</w:t>
      </w:r>
      <w:r w:rsidR="007D0E6C">
        <w:rPr>
          <w:lang w:val="nl-NL"/>
        </w:rPr>
        <w:t xml:space="preserve"> </w:t>
      </w:r>
      <w:r w:rsidRPr="00CF2479">
        <w:rPr>
          <w:lang w:val="nl-NL"/>
        </w:rPr>
        <w:t>/</w:t>
      </w:r>
      <w:r w:rsidR="007D0E6C">
        <w:rPr>
          <w:lang w:val="nl-NL"/>
        </w:rPr>
        <w:t xml:space="preserve"> </w:t>
      </w:r>
      <w:r w:rsidRPr="00CF2479">
        <w:rPr>
          <w:lang w:val="nl-NL"/>
        </w:rPr>
        <w:t xml:space="preserve">controle hebben over de duurzaamheidsinformatie in </w:t>
      </w:r>
      <w:r w:rsidR="006678D4">
        <w:rPr>
          <w:lang w:val="nl-NL"/>
        </w:rPr>
        <w:t>het</w:t>
      </w:r>
      <w:r w:rsidR="006678D4" w:rsidRPr="00CF2479">
        <w:rPr>
          <w:lang w:val="nl-NL"/>
        </w:rPr>
        <w:t xml:space="preserve"> </w:t>
      </w:r>
      <w:r w:rsidR="00EF5C68">
        <w:rPr>
          <w:lang w:val="nl-NL"/>
        </w:rPr>
        <w:t>jaar</w:t>
      </w:r>
      <w:r w:rsidR="00EF5C68" w:rsidRPr="00CF2479">
        <w:rPr>
          <w:lang w:val="nl-NL"/>
        </w:rPr>
        <w:t>verslag</w:t>
      </w:r>
      <w:r w:rsidRPr="00CF2479">
        <w:rPr>
          <w:lang w:val="nl-NL"/>
        </w:rPr>
        <w:t>.</w:t>
      </w:r>
    </w:p>
    <w:p w14:paraId="4C7B1609" w14:textId="1817C3A0" w:rsidR="005B4BFD" w:rsidRPr="00CF2479" w:rsidRDefault="005B4BFD" w:rsidP="00951554">
      <w:pPr>
        <w:pStyle w:val="ListParagraph"/>
        <w:numPr>
          <w:ilvl w:val="0"/>
          <w:numId w:val="1"/>
        </w:numPr>
        <w:rPr>
          <w:lang w:val="nl-NL"/>
        </w:rPr>
      </w:pPr>
      <w:r w:rsidRPr="00CF2479">
        <w:rPr>
          <w:lang w:val="nl-NL"/>
        </w:rPr>
        <w:t xml:space="preserve">Wij zijn verantwoordelijk voor de duurzaamheidsinformatie </w:t>
      </w:r>
      <w:r w:rsidRPr="003D1FD9">
        <w:rPr>
          <w:lang w:val="nl-NL"/>
        </w:rPr>
        <w:t>en bevestigen dat alle duurzaamheids</w:t>
      </w:r>
      <w:r w:rsidR="00CF2479" w:rsidRPr="003D1FD9">
        <w:rPr>
          <w:lang w:val="nl-NL"/>
        </w:rPr>
        <w:softHyphen/>
      </w:r>
      <w:r w:rsidRPr="003D1FD9">
        <w:rPr>
          <w:lang w:val="nl-NL"/>
        </w:rPr>
        <w:t xml:space="preserve">informatie beschikbaar is gesteld aan u met betrekking tot de duurzaamheidsinformatie </w:t>
      </w:r>
      <w:r w:rsidR="00280E27">
        <w:rPr>
          <w:lang w:val="nl-NL"/>
        </w:rPr>
        <w:t xml:space="preserve">die het voorwerp uitmaakt van </w:t>
      </w:r>
      <w:r w:rsidRPr="003D1FD9">
        <w:rPr>
          <w:lang w:val="nl-NL"/>
        </w:rPr>
        <w:t>een beperkte mate van zekerheid; en dat alle</w:t>
      </w:r>
      <w:r w:rsidRPr="00CF2479">
        <w:rPr>
          <w:lang w:val="nl-NL"/>
        </w:rPr>
        <w:t xml:space="preserve"> vereiste toelichtingen onder de </w:t>
      </w:r>
      <w:r w:rsidR="006678D4">
        <w:rPr>
          <w:lang w:val="nl-NL"/>
        </w:rPr>
        <w:t xml:space="preserve">toepasbare </w:t>
      </w:r>
      <w:r w:rsidRPr="00CF2479">
        <w:rPr>
          <w:lang w:val="nl-NL"/>
        </w:rPr>
        <w:t>ESRS en de Taxonomieverordening zijn opgenomen.</w:t>
      </w:r>
    </w:p>
    <w:p w14:paraId="617CC788" w14:textId="368DFA15" w:rsidR="005B4BFD" w:rsidRPr="00CF2479" w:rsidRDefault="005B4BFD" w:rsidP="00951554">
      <w:pPr>
        <w:pStyle w:val="ListParagraph"/>
        <w:numPr>
          <w:ilvl w:val="0"/>
          <w:numId w:val="1"/>
        </w:numPr>
        <w:rPr>
          <w:lang w:val="nl-NL"/>
        </w:rPr>
      </w:pPr>
      <w:r w:rsidRPr="00CF2479">
        <w:rPr>
          <w:lang w:val="nl-NL"/>
        </w:rPr>
        <w:t xml:space="preserve">Alle relevante onderliggende </w:t>
      </w:r>
      <w:r w:rsidR="00AA3DDB">
        <w:rPr>
          <w:lang w:val="nl-NL"/>
        </w:rPr>
        <w:t xml:space="preserve">documenten met betrekking tot </w:t>
      </w:r>
      <w:r w:rsidRPr="00CF2479">
        <w:rPr>
          <w:lang w:val="nl-NL"/>
        </w:rPr>
        <w:t xml:space="preserve">de duurzaamheidsinformatie zijn aan u beschikbaar gesteld in het kader van de opdracht en alle gegevens zijn correct weergegeven en </w:t>
      </w:r>
      <w:r w:rsidR="00372CD7">
        <w:rPr>
          <w:lang w:val="nl-NL"/>
        </w:rPr>
        <w:lastRenderedPageBreak/>
        <w:t>verwerkt</w:t>
      </w:r>
      <w:r w:rsidR="00372CD7" w:rsidRPr="00CF2479">
        <w:rPr>
          <w:lang w:val="nl-NL"/>
        </w:rPr>
        <w:t xml:space="preserve"> </w:t>
      </w:r>
      <w:r w:rsidRPr="00CF2479">
        <w:rPr>
          <w:lang w:val="nl-NL"/>
        </w:rPr>
        <w:t xml:space="preserve">in deze </w:t>
      </w:r>
      <w:r w:rsidR="00AA3DDB">
        <w:rPr>
          <w:lang w:val="nl-NL"/>
        </w:rPr>
        <w:t>documenten</w:t>
      </w:r>
      <w:r w:rsidRPr="00CF2479">
        <w:rPr>
          <w:lang w:val="nl-NL"/>
        </w:rPr>
        <w:t xml:space="preserve">. Alle andere </w:t>
      </w:r>
      <w:r w:rsidR="00AA3DDB">
        <w:rPr>
          <w:lang w:val="nl-NL"/>
        </w:rPr>
        <w:t>documenten</w:t>
      </w:r>
      <w:r w:rsidR="00AA3DDB" w:rsidRPr="00CF2479">
        <w:rPr>
          <w:lang w:val="nl-NL"/>
        </w:rPr>
        <w:t xml:space="preserve"> </w:t>
      </w:r>
      <w:r w:rsidRPr="00CF2479">
        <w:rPr>
          <w:lang w:val="nl-NL"/>
        </w:rPr>
        <w:t>en gerelateerde informatie die van invloed kunnen zijn op de volledigheid en nauwkeurigheid van de duurzaamheidsinformatie zijn aan u beschikbaar gesteld. Hieronder vallen notulen van vergaderingen van aandeelhouders, bestuurders en directiecomités</w:t>
      </w:r>
      <w:bookmarkStart w:id="1" w:name="_Hlk193466931"/>
      <w:r w:rsidR="00DD325F">
        <w:rPr>
          <w:rStyle w:val="FootnoteReference"/>
          <w:lang w:val="nl-NL"/>
        </w:rPr>
        <w:footnoteReference w:id="5"/>
      </w:r>
      <w:r w:rsidRPr="00CF2479">
        <w:rPr>
          <w:lang w:val="nl-NL"/>
        </w:rPr>
        <w:t xml:space="preserve"> </w:t>
      </w:r>
      <w:bookmarkEnd w:id="1"/>
      <w:r w:rsidRPr="00CF2479">
        <w:rPr>
          <w:lang w:val="nl-NL"/>
        </w:rPr>
        <w:t xml:space="preserve">(of samenvattingen van </w:t>
      </w:r>
      <w:r w:rsidR="006678D4">
        <w:rPr>
          <w:lang w:val="nl-NL"/>
        </w:rPr>
        <w:t>actiepunten</w:t>
      </w:r>
      <w:r w:rsidR="006678D4" w:rsidRPr="00CF2479">
        <w:rPr>
          <w:lang w:val="nl-NL"/>
        </w:rPr>
        <w:t xml:space="preserve"> </w:t>
      </w:r>
      <w:r w:rsidRPr="00CF2479">
        <w:rPr>
          <w:lang w:val="nl-NL"/>
        </w:rPr>
        <w:t>van recente vergaderingen waarvoor nog geen notulen zijn opgesteld), beleidsdocumenten, beschrijvingen van interne procedures en andere interne richtlijnen. De notulen van bovengenoemde vergaderingen vormen een volledig</w:t>
      </w:r>
      <w:r w:rsidR="00372CD7">
        <w:rPr>
          <w:lang w:val="nl-NL"/>
        </w:rPr>
        <w:t>e weergave</w:t>
      </w:r>
      <w:r w:rsidRPr="00CF2479">
        <w:rPr>
          <w:lang w:val="nl-NL"/>
        </w:rPr>
        <w:t xml:space="preserve"> van de </w:t>
      </w:r>
      <w:r w:rsidR="006678D4" w:rsidRPr="006678D4">
        <w:t>beraadslagingen</w:t>
      </w:r>
      <w:r w:rsidRPr="00CF2479">
        <w:rPr>
          <w:lang w:val="nl-NL"/>
        </w:rPr>
        <w:t xml:space="preserve"> en beslissingen die tijdens deze vergaderingen zijn genomen.</w:t>
      </w:r>
    </w:p>
    <w:p w14:paraId="09439FC0" w14:textId="7FBFB5F7" w:rsidR="005B4BFD" w:rsidRPr="00CF2479" w:rsidRDefault="005B4BFD" w:rsidP="00951554">
      <w:pPr>
        <w:pStyle w:val="ListParagraph"/>
        <w:numPr>
          <w:ilvl w:val="0"/>
          <w:numId w:val="1"/>
        </w:numPr>
        <w:rPr>
          <w:lang w:val="nl-NL"/>
        </w:rPr>
      </w:pPr>
      <w:r w:rsidRPr="00CF2479">
        <w:rPr>
          <w:lang w:val="nl-NL"/>
        </w:rPr>
        <w:t xml:space="preserve">We hebben u onbeperkte toegang verleend tot personen binnen de </w:t>
      </w:r>
      <w:r w:rsidR="006678D4">
        <w:rPr>
          <w:lang w:val="nl-NL"/>
        </w:rPr>
        <w:t>entiteit</w:t>
      </w:r>
      <w:r w:rsidR="006678D4" w:rsidRPr="00CF2479">
        <w:rPr>
          <w:lang w:val="nl-NL"/>
        </w:rPr>
        <w:t xml:space="preserve"> </w:t>
      </w:r>
      <w:r w:rsidRPr="00CF2479">
        <w:rPr>
          <w:lang w:val="nl-NL"/>
        </w:rPr>
        <w:t>van wie u hebt bepaald dat het noodzakelijk is om bewijsmateriaal voor een beoordeling te verkrijgen.</w:t>
      </w:r>
    </w:p>
    <w:p w14:paraId="74B9CD30" w14:textId="3C15F87A" w:rsidR="005B4BFD" w:rsidRPr="00CF2479" w:rsidRDefault="005B4BFD" w:rsidP="00951554">
      <w:pPr>
        <w:pStyle w:val="ListParagraph"/>
        <w:numPr>
          <w:ilvl w:val="0"/>
          <w:numId w:val="1"/>
        </w:numPr>
        <w:rPr>
          <w:lang w:val="nl-NL"/>
        </w:rPr>
      </w:pPr>
      <w:r w:rsidRPr="00CF2479">
        <w:rPr>
          <w:lang w:val="nl-NL"/>
        </w:rPr>
        <w:t xml:space="preserve">Wij zijn verantwoordelijk voor het waarborgen van de juistheid en volledigheid van de duurzaamheidsinformatie zoals opgenomen in het </w:t>
      </w:r>
      <w:r w:rsidR="00144153">
        <w:rPr>
          <w:lang w:val="nl-NL"/>
        </w:rPr>
        <w:t>jaar</w:t>
      </w:r>
      <w:r w:rsidR="00144153" w:rsidRPr="00CF2479">
        <w:rPr>
          <w:lang w:val="nl-NL"/>
        </w:rPr>
        <w:t>verslag</w:t>
      </w:r>
      <w:r w:rsidRPr="00CF2479">
        <w:rPr>
          <w:lang w:val="nl-NL"/>
        </w:rPr>
        <w:t xml:space="preserve">, en voor het </w:t>
      </w:r>
      <w:r w:rsidR="000A1CFA">
        <w:rPr>
          <w:lang w:val="nl-NL"/>
        </w:rPr>
        <w:t>verzorgen van adequate</w:t>
      </w:r>
      <w:r w:rsidRPr="00CF2479">
        <w:rPr>
          <w:lang w:val="nl-NL"/>
        </w:rPr>
        <w:t xml:space="preserve"> onderliggende </w:t>
      </w:r>
      <w:r w:rsidR="00E25821">
        <w:rPr>
          <w:lang w:val="nl-NL"/>
        </w:rPr>
        <w:t>gegevens</w:t>
      </w:r>
      <w:r w:rsidR="0013462C" w:rsidRPr="00CF2479">
        <w:rPr>
          <w:lang w:val="nl-NL"/>
        </w:rPr>
        <w:t xml:space="preserve"> </w:t>
      </w:r>
      <w:r w:rsidRPr="00CF2479">
        <w:rPr>
          <w:lang w:val="nl-NL"/>
        </w:rPr>
        <w:t xml:space="preserve">en voor het </w:t>
      </w:r>
      <w:r w:rsidR="00AB154B">
        <w:rPr>
          <w:lang w:val="nl-NL"/>
        </w:rPr>
        <w:t>opstellen</w:t>
      </w:r>
      <w:r w:rsidR="00AB154B" w:rsidRPr="00CF2479">
        <w:rPr>
          <w:lang w:val="nl-NL"/>
        </w:rPr>
        <w:t xml:space="preserve"> </w:t>
      </w:r>
      <w:r w:rsidRPr="00CF2479">
        <w:rPr>
          <w:lang w:val="nl-NL"/>
        </w:rPr>
        <w:t>van schattingen en toekomstgerichte informatie.</w:t>
      </w:r>
    </w:p>
    <w:p w14:paraId="3441922C" w14:textId="0A45ABDB" w:rsidR="005B4BFD" w:rsidRPr="00CF2479" w:rsidRDefault="005B4BFD" w:rsidP="00951554">
      <w:pPr>
        <w:pStyle w:val="ListParagraph"/>
        <w:numPr>
          <w:ilvl w:val="0"/>
          <w:numId w:val="1"/>
        </w:numPr>
        <w:rPr>
          <w:lang w:val="nl-NL"/>
        </w:rPr>
      </w:pPr>
      <w:r w:rsidRPr="00CF2479">
        <w:rPr>
          <w:lang w:val="nl-NL"/>
        </w:rPr>
        <w:t xml:space="preserve">Wij zijn verantwoordelijk voor de </w:t>
      </w:r>
      <w:r w:rsidR="00144153">
        <w:rPr>
          <w:lang w:val="nl-NL"/>
        </w:rPr>
        <w:t>juistheid</w:t>
      </w:r>
      <w:r w:rsidR="00144153" w:rsidRPr="00CF2479">
        <w:rPr>
          <w:lang w:val="nl-NL"/>
        </w:rPr>
        <w:t xml:space="preserve"> </w:t>
      </w:r>
      <w:r w:rsidRPr="00CF2479">
        <w:rPr>
          <w:lang w:val="nl-NL"/>
        </w:rPr>
        <w:t xml:space="preserve">en volledigheid van de </w:t>
      </w:r>
      <w:r w:rsidR="00AB154B">
        <w:rPr>
          <w:lang w:val="nl-NL"/>
        </w:rPr>
        <w:t>operationele</w:t>
      </w:r>
      <w:r w:rsidR="00AB154B" w:rsidRPr="00CF2479">
        <w:rPr>
          <w:lang w:val="nl-NL"/>
        </w:rPr>
        <w:t xml:space="preserve"> </w:t>
      </w:r>
      <w:r w:rsidR="003931E4">
        <w:rPr>
          <w:lang w:val="nl-NL"/>
        </w:rPr>
        <w:t>beperkingen</w:t>
      </w:r>
      <w:r w:rsidR="003931E4" w:rsidRPr="00CF2479">
        <w:rPr>
          <w:lang w:val="nl-NL"/>
        </w:rPr>
        <w:t xml:space="preserve"> </w:t>
      </w:r>
      <w:r w:rsidRPr="00CF2479">
        <w:rPr>
          <w:lang w:val="nl-NL"/>
        </w:rPr>
        <w:t xml:space="preserve">die van toepassing zijn op de duurzaamheidsinformatie, en wij hebben beoordeeld en bevestigd dat de </w:t>
      </w:r>
      <w:r w:rsidR="00AB154B">
        <w:rPr>
          <w:lang w:val="nl-NL"/>
        </w:rPr>
        <w:t>operationele</w:t>
      </w:r>
      <w:r w:rsidR="00AB154B" w:rsidRPr="00CF2479">
        <w:rPr>
          <w:lang w:val="nl-NL"/>
        </w:rPr>
        <w:t xml:space="preserve"> </w:t>
      </w:r>
      <w:r w:rsidR="003931E4">
        <w:rPr>
          <w:lang w:val="nl-NL"/>
        </w:rPr>
        <w:t>beperkingen</w:t>
      </w:r>
      <w:r w:rsidR="003931E4" w:rsidRPr="00CF2479">
        <w:rPr>
          <w:lang w:val="nl-NL"/>
        </w:rPr>
        <w:t xml:space="preserve"> </w:t>
      </w:r>
      <w:r w:rsidRPr="00CF2479">
        <w:rPr>
          <w:lang w:val="nl-NL"/>
        </w:rPr>
        <w:t xml:space="preserve">die zijn vastgesteld ten behoeve van de </w:t>
      </w:r>
      <w:r w:rsidR="00EA76CB">
        <w:rPr>
          <w:lang w:val="nl-NL"/>
        </w:rPr>
        <w:t>rapportering</w:t>
      </w:r>
      <w:r w:rsidRPr="00CF2479">
        <w:rPr>
          <w:lang w:val="nl-NL"/>
        </w:rPr>
        <w:t xml:space="preserve"> volgens de CSRD</w:t>
      </w:r>
      <w:r w:rsidR="002B2998">
        <w:rPr>
          <w:lang w:val="nl-NL"/>
        </w:rPr>
        <w:t xml:space="preserve"> wet</w:t>
      </w:r>
      <w:r w:rsidRPr="00CF2479">
        <w:rPr>
          <w:lang w:val="nl-NL"/>
        </w:rPr>
        <w:t xml:space="preserve"> voldoen aan de </w:t>
      </w:r>
      <w:r w:rsidR="00EA76CB">
        <w:rPr>
          <w:lang w:val="nl-NL"/>
        </w:rPr>
        <w:t>rapporteringsvereisten</w:t>
      </w:r>
      <w:r w:rsidRPr="00CF2479">
        <w:rPr>
          <w:lang w:val="nl-NL"/>
        </w:rPr>
        <w:t xml:space="preserve"> van de ESRS en de Taxonomieverordening.</w:t>
      </w:r>
    </w:p>
    <w:p w14:paraId="5876A49F" w14:textId="38CA4B3D" w:rsidR="005B4BFD" w:rsidRPr="00CF2479" w:rsidRDefault="005B4BFD" w:rsidP="00951554">
      <w:pPr>
        <w:pStyle w:val="ListParagraph"/>
        <w:numPr>
          <w:ilvl w:val="0"/>
          <w:numId w:val="1"/>
        </w:numPr>
        <w:rPr>
          <w:lang w:val="nl-NL"/>
        </w:rPr>
      </w:pPr>
      <w:r w:rsidRPr="00CF2479">
        <w:rPr>
          <w:lang w:val="nl-NL"/>
        </w:rPr>
        <w:t xml:space="preserve">Wij hebben adequate interne </w:t>
      </w:r>
      <w:r w:rsidR="006678D4" w:rsidRPr="006678D4">
        <w:t>beheersingsmaatregelen</w:t>
      </w:r>
      <w:r w:rsidRPr="00CF2479">
        <w:rPr>
          <w:lang w:val="nl-NL"/>
        </w:rPr>
        <w:t xml:space="preserve"> ingevoerd en </w:t>
      </w:r>
      <w:r w:rsidR="002020B2">
        <w:rPr>
          <w:lang w:val="nl-NL"/>
        </w:rPr>
        <w:t>in stand gehouden</w:t>
      </w:r>
      <w:r w:rsidR="002020B2" w:rsidRPr="00CF2479">
        <w:rPr>
          <w:lang w:val="nl-NL"/>
        </w:rPr>
        <w:t xml:space="preserve"> </w:t>
      </w:r>
      <w:r w:rsidRPr="00CF2479">
        <w:rPr>
          <w:lang w:val="nl-NL"/>
        </w:rPr>
        <w:t xml:space="preserve">om de volledige en </w:t>
      </w:r>
      <w:r w:rsidR="003931E4">
        <w:rPr>
          <w:lang w:val="nl-NL"/>
        </w:rPr>
        <w:t>juiste</w:t>
      </w:r>
      <w:r w:rsidR="003931E4" w:rsidRPr="00CF2479">
        <w:rPr>
          <w:lang w:val="nl-NL"/>
        </w:rPr>
        <w:t xml:space="preserve"> </w:t>
      </w:r>
      <w:r w:rsidRPr="00CF2479">
        <w:rPr>
          <w:lang w:val="nl-NL"/>
        </w:rPr>
        <w:t xml:space="preserve">opstelling van de duurzaamheidsinformatie mogelijk te maken en bevestigen dat wij alle significante tekortkomingen in de opzet of de werking van de interne controles met betrekking tot de duurzaamheidsinformatie hebben </w:t>
      </w:r>
      <w:r w:rsidR="003931E4" w:rsidRPr="00CF2479">
        <w:rPr>
          <w:lang w:val="nl-NL"/>
        </w:rPr>
        <w:t>bekend</w:t>
      </w:r>
      <w:r w:rsidRPr="00CF2479">
        <w:rPr>
          <w:lang w:val="nl-NL"/>
        </w:rPr>
        <w:t xml:space="preserve">gemaakt. We erkennen onze verantwoordelijkheid </w:t>
      </w:r>
      <w:r w:rsidR="002020B2" w:rsidRPr="002020B2">
        <w:t xml:space="preserve">voor het opzetten, implementeren en in stand houden van een interne </w:t>
      </w:r>
      <w:r w:rsidR="00760242">
        <w:t>beheersing</w:t>
      </w:r>
      <w:r w:rsidR="002A1120" w:rsidRPr="002020B2">
        <w:t xml:space="preserve"> </w:t>
      </w:r>
      <w:r w:rsidR="002020B2" w:rsidRPr="002020B2">
        <w:t xml:space="preserve">om fraude te voorkomen en te </w:t>
      </w:r>
      <w:r w:rsidR="004D2486">
        <w:t>detecteren</w:t>
      </w:r>
      <w:r w:rsidRPr="00CF2479">
        <w:rPr>
          <w:lang w:val="nl-NL"/>
        </w:rPr>
        <w:t>.</w:t>
      </w:r>
    </w:p>
    <w:p w14:paraId="4EC0E69A" w14:textId="3A8B90AE" w:rsidR="005B4BFD" w:rsidRPr="00984FCB" w:rsidRDefault="005B4BFD" w:rsidP="00951554">
      <w:pPr>
        <w:pStyle w:val="ListParagraph"/>
        <w:numPr>
          <w:ilvl w:val="0"/>
          <w:numId w:val="1"/>
        </w:numPr>
        <w:rPr>
          <w:lang w:val="nl-NL"/>
        </w:rPr>
      </w:pPr>
      <w:r w:rsidRPr="00984FCB">
        <w:rPr>
          <w:lang w:val="nl-NL"/>
        </w:rPr>
        <w:t xml:space="preserve">We hebben de kwantitatieve en kwalitatieve </w:t>
      </w:r>
      <w:r w:rsidR="00E553B6" w:rsidRPr="00984FCB">
        <w:rPr>
          <w:lang w:val="nl-NL"/>
        </w:rPr>
        <w:t xml:space="preserve">toelichtingen </w:t>
      </w:r>
      <w:r w:rsidRPr="00984FCB">
        <w:rPr>
          <w:lang w:val="nl-NL"/>
        </w:rPr>
        <w:t xml:space="preserve">in de duurzaamheidsinformatie </w:t>
      </w:r>
      <w:r w:rsidR="0012781B" w:rsidRPr="00984FCB">
        <w:rPr>
          <w:lang w:val="nl-NL"/>
        </w:rPr>
        <w:t xml:space="preserve">op passende wijze </w:t>
      </w:r>
      <w:r w:rsidR="00E553B6" w:rsidRPr="00984FCB">
        <w:rPr>
          <w:lang w:val="nl-NL"/>
        </w:rPr>
        <w:t xml:space="preserve">afgestemd </w:t>
      </w:r>
      <w:r w:rsidR="006128BC">
        <w:rPr>
          <w:lang w:val="nl-NL"/>
        </w:rPr>
        <w:t>met</w:t>
      </w:r>
      <w:r w:rsidR="006128BC" w:rsidRPr="00984FCB">
        <w:rPr>
          <w:lang w:val="nl-NL"/>
        </w:rPr>
        <w:t xml:space="preserve"> </w:t>
      </w:r>
      <w:r w:rsidRPr="00984FCB">
        <w:rPr>
          <w:lang w:val="nl-NL"/>
        </w:rPr>
        <w:t xml:space="preserve">de bijbehorende daaraan ten grondslag liggende documenten. Alle gerelateerde afstemmingsposten die van materieel belang worden beschouwd, zijn geïdentificeerd en opgenomen in de </w:t>
      </w:r>
      <w:r w:rsidR="00E553B6" w:rsidRPr="00984FCB">
        <w:rPr>
          <w:lang w:val="nl-NL"/>
        </w:rPr>
        <w:t xml:space="preserve">afstemmingen </w:t>
      </w:r>
      <w:r w:rsidRPr="00984FCB">
        <w:rPr>
          <w:lang w:val="nl-NL"/>
        </w:rPr>
        <w:t>en zijn waar nodig aangepast in de duurzaamheidsinformatie. Er waren geen niet-</w:t>
      </w:r>
      <w:r w:rsidR="00E553B6" w:rsidRPr="00984FCB">
        <w:rPr>
          <w:lang w:val="nl-NL"/>
        </w:rPr>
        <w:t xml:space="preserve">afgestemde </w:t>
      </w:r>
      <w:r w:rsidRPr="00984FCB">
        <w:rPr>
          <w:lang w:val="nl-NL"/>
        </w:rPr>
        <w:t>verschillen van materieel belang die aangepast hadden moeten worden.</w:t>
      </w:r>
    </w:p>
    <w:p w14:paraId="0F52E495" w14:textId="173A43CC" w:rsidR="005B4BFD" w:rsidRPr="00CF2479" w:rsidRDefault="005B4BFD" w:rsidP="00951554">
      <w:pPr>
        <w:pStyle w:val="ListParagraph"/>
        <w:numPr>
          <w:ilvl w:val="0"/>
          <w:numId w:val="1"/>
        </w:numPr>
        <w:rPr>
          <w:lang w:val="nl-NL"/>
        </w:rPr>
      </w:pPr>
      <w:r w:rsidRPr="00CF2479">
        <w:rPr>
          <w:lang w:val="nl-NL"/>
        </w:rPr>
        <w:t>Wij bevestigen dat wij bij het opstellen van de duurzaamheidsinformatie de ESRS</w:t>
      </w:r>
      <w:r w:rsidR="006128BC">
        <w:rPr>
          <w:lang w:val="nl-NL"/>
        </w:rPr>
        <w:t xml:space="preserve"> </w:t>
      </w:r>
      <w:r w:rsidRPr="00CF2479">
        <w:rPr>
          <w:lang w:val="nl-NL"/>
        </w:rPr>
        <w:t xml:space="preserve">1-principes </w:t>
      </w:r>
      <w:r w:rsidR="002A61C0">
        <w:rPr>
          <w:lang w:val="nl-NL"/>
        </w:rPr>
        <w:t>in verband met</w:t>
      </w:r>
      <w:r w:rsidR="002A61C0" w:rsidRPr="00CF2479">
        <w:rPr>
          <w:lang w:val="nl-NL"/>
        </w:rPr>
        <w:t xml:space="preserve"> </w:t>
      </w:r>
      <w:r w:rsidRPr="00CF2479">
        <w:rPr>
          <w:lang w:val="nl-NL"/>
        </w:rPr>
        <w:t>de kwalitatieve kenmerken van informatie (d.w.z. relevantie, getrouwe weergave, vergelijkbaarheid, controleerbaarheid en begrijpelijkheid) hebben toegepast.</w:t>
      </w:r>
    </w:p>
    <w:p w14:paraId="01C64A2C" w14:textId="24154F3E" w:rsidR="005B4BFD" w:rsidRPr="00CF2479" w:rsidRDefault="005B4BFD" w:rsidP="00951554">
      <w:pPr>
        <w:pStyle w:val="ListParagraph"/>
        <w:numPr>
          <w:ilvl w:val="0"/>
          <w:numId w:val="1"/>
        </w:numPr>
        <w:rPr>
          <w:lang w:val="nl-NL"/>
        </w:rPr>
      </w:pPr>
      <w:r w:rsidRPr="00CF2479">
        <w:rPr>
          <w:lang w:val="nl-NL"/>
        </w:rPr>
        <w:t xml:space="preserve">Hoewel de ESRS en de Taxonomieverordening zijn voorgeschreven door regelgeving en </w:t>
      </w:r>
      <w:r w:rsidR="002A61C0">
        <w:rPr>
          <w:lang w:val="nl-NL"/>
        </w:rPr>
        <w:t xml:space="preserve">slechts </w:t>
      </w:r>
      <w:r w:rsidRPr="00CF2479">
        <w:rPr>
          <w:lang w:val="nl-NL"/>
        </w:rPr>
        <w:t xml:space="preserve">kadercriteria bieden, erkennen wij dat wij verantwoordelijk zijn voor het ontwikkelen van </w:t>
      </w:r>
      <w:proofErr w:type="spellStart"/>
      <w:r w:rsidRPr="00CF2479">
        <w:rPr>
          <w:lang w:val="nl-NL"/>
        </w:rPr>
        <w:t>entiteitspecifieke</w:t>
      </w:r>
      <w:proofErr w:type="spellEnd"/>
      <w:r w:rsidRPr="00CF2479">
        <w:rPr>
          <w:lang w:val="nl-NL"/>
        </w:rPr>
        <w:t xml:space="preserve"> criteria waar nodig, indien toegestaan, en bevestigen </w:t>
      </w:r>
      <w:r w:rsidR="002A61C0">
        <w:rPr>
          <w:lang w:val="nl-NL"/>
        </w:rPr>
        <w:t xml:space="preserve">wij </w:t>
      </w:r>
      <w:r w:rsidRPr="00CF2479">
        <w:rPr>
          <w:lang w:val="nl-NL"/>
        </w:rPr>
        <w:t xml:space="preserve">dat naar </w:t>
      </w:r>
      <w:r w:rsidR="002A61C0">
        <w:rPr>
          <w:lang w:val="nl-NL"/>
        </w:rPr>
        <w:t>ons best vermogen</w:t>
      </w:r>
      <w:r w:rsidRPr="00CF2479">
        <w:rPr>
          <w:lang w:val="nl-NL"/>
        </w:rPr>
        <w:t xml:space="preserve"> onze </w:t>
      </w:r>
      <w:proofErr w:type="spellStart"/>
      <w:r w:rsidRPr="00CF2479">
        <w:rPr>
          <w:lang w:val="nl-NL"/>
        </w:rPr>
        <w:t>entiteitspecifieke</w:t>
      </w:r>
      <w:proofErr w:type="spellEnd"/>
      <w:r w:rsidRPr="00CF2479">
        <w:rPr>
          <w:lang w:val="nl-NL"/>
        </w:rPr>
        <w:t xml:space="preserve"> criteria, zoals door ons ontwikkeld, geschikt zijn voor het doel van de beoogde gebruikers en worden vermeld in de duurzaamheidsinformatie zoals vereist door de ESRS en de Taxonomieverordening, met eventuele verdere details die aan hen beschikbaar worden gesteld.</w:t>
      </w:r>
    </w:p>
    <w:p w14:paraId="17CFE5E7" w14:textId="608DC71A" w:rsidR="005B4BFD" w:rsidRPr="00CF2479" w:rsidRDefault="005B4BFD" w:rsidP="00951554">
      <w:pPr>
        <w:pStyle w:val="ListParagraph"/>
        <w:numPr>
          <w:ilvl w:val="0"/>
          <w:numId w:val="1"/>
        </w:numPr>
        <w:rPr>
          <w:spacing w:val="-2"/>
          <w:lang w:val="nl-NL"/>
        </w:rPr>
      </w:pPr>
      <w:r w:rsidRPr="00CF2479">
        <w:rPr>
          <w:spacing w:val="-2"/>
          <w:lang w:val="nl-NL"/>
        </w:rPr>
        <w:t xml:space="preserve">We hebben de juiste processen, </w:t>
      </w:r>
      <w:r w:rsidR="00D73D1B">
        <w:rPr>
          <w:spacing w:val="-2"/>
          <w:lang w:val="nl-NL"/>
        </w:rPr>
        <w:t>veronderstellingen</w:t>
      </w:r>
      <w:r w:rsidR="004D6DEA" w:rsidRPr="00CF2479">
        <w:rPr>
          <w:spacing w:val="-2"/>
          <w:lang w:val="nl-NL"/>
        </w:rPr>
        <w:t xml:space="preserve"> </w:t>
      </w:r>
      <w:r w:rsidRPr="00CF2479">
        <w:rPr>
          <w:spacing w:val="-2"/>
          <w:lang w:val="nl-NL"/>
        </w:rPr>
        <w:t xml:space="preserve">en modellen toegepast bij het bepalen van de schattingen en </w:t>
      </w:r>
      <w:r w:rsidR="002A61C0">
        <w:rPr>
          <w:spacing w:val="-2"/>
          <w:lang w:val="nl-NL"/>
        </w:rPr>
        <w:t>toekomstgerichte</w:t>
      </w:r>
      <w:r w:rsidR="002A61C0" w:rsidRPr="00CF2479">
        <w:rPr>
          <w:spacing w:val="-2"/>
          <w:lang w:val="nl-NL"/>
        </w:rPr>
        <w:t xml:space="preserve"> </w:t>
      </w:r>
      <w:r w:rsidRPr="00CF2479">
        <w:rPr>
          <w:spacing w:val="-2"/>
          <w:lang w:val="nl-NL"/>
        </w:rPr>
        <w:t>informatie in de duurzaamheids</w:t>
      </w:r>
      <w:r w:rsidR="00EA76CB">
        <w:rPr>
          <w:spacing w:val="-2"/>
          <w:lang w:val="nl-NL"/>
        </w:rPr>
        <w:t>rapportering</w:t>
      </w:r>
      <w:r w:rsidRPr="00CF2479">
        <w:rPr>
          <w:spacing w:val="-2"/>
          <w:lang w:val="nl-NL"/>
        </w:rPr>
        <w:t xml:space="preserve"> zoals vereist en in overeenstemming met de ESRS en de Taxonomieverordening. De belangrijkste onzekerheden en beperkingen van de onderliggende </w:t>
      </w:r>
      <w:r w:rsidR="000A0DF5">
        <w:rPr>
          <w:spacing w:val="-2"/>
          <w:lang w:val="nl-NL"/>
        </w:rPr>
        <w:t>veronderstellingen</w:t>
      </w:r>
      <w:r w:rsidR="00EA76CB" w:rsidRPr="00CF2479">
        <w:rPr>
          <w:spacing w:val="-2"/>
          <w:lang w:val="nl-NL"/>
        </w:rPr>
        <w:t xml:space="preserve"> </w:t>
      </w:r>
      <w:r w:rsidRPr="00CF2479">
        <w:rPr>
          <w:spacing w:val="-2"/>
          <w:lang w:val="nl-NL"/>
        </w:rPr>
        <w:t xml:space="preserve">zijn volledig </w:t>
      </w:r>
      <w:r w:rsidR="00EA76CB">
        <w:rPr>
          <w:spacing w:val="-2"/>
          <w:lang w:val="nl-NL"/>
        </w:rPr>
        <w:t>toegelicht</w:t>
      </w:r>
      <w:r w:rsidR="00EA76CB" w:rsidRPr="00CF2479">
        <w:rPr>
          <w:spacing w:val="-2"/>
          <w:lang w:val="nl-NL"/>
        </w:rPr>
        <w:t xml:space="preserve"> </w:t>
      </w:r>
      <w:r w:rsidRPr="00CF2479">
        <w:rPr>
          <w:spacing w:val="-2"/>
          <w:lang w:val="nl-NL"/>
        </w:rPr>
        <w:t>in de duurzaamheidsinformatie.</w:t>
      </w:r>
    </w:p>
    <w:p w14:paraId="1DB38E76" w14:textId="62D22278" w:rsidR="005B4BFD" w:rsidRDefault="005B4BFD" w:rsidP="00951554">
      <w:pPr>
        <w:pStyle w:val="ListParagraph"/>
        <w:numPr>
          <w:ilvl w:val="0"/>
          <w:numId w:val="1"/>
        </w:numPr>
        <w:rPr>
          <w:lang w:val="nl-NL"/>
        </w:rPr>
      </w:pPr>
      <w:r w:rsidRPr="00CF2479">
        <w:rPr>
          <w:lang w:val="nl-NL"/>
        </w:rPr>
        <w:t>[</w:t>
      </w:r>
      <w:r w:rsidRPr="000A1D83">
        <w:rPr>
          <w:lang w:val="nl-NL"/>
        </w:rPr>
        <w:t xml:space="preserve">De beperkingen </w:t>
      </w:r>
      <w:r w:rsidR="002020B2" w:rsidRPr="000A1D83">
        <w:rPr>
          <w:lang w:val="nl-NL"/>
        </w:rPr>
        <w:t xml:space="preserve">met betrekking tot </w:t>
      </w:r>
      <w:r w:rsidRPr="000A1D83">
        <w:rPr>
          <w:lang w:val="nl-NL"/>
        </w:rPr>
        <w:t xml:space="preserve">de duurzaamheidsinformatie [geef aan waar beperkingen van toepassing zijn, inclusief </w:t>
      </w:r>
      <w:r w:rsidR="002020B2" w:rsidRPr="000A1D83">
        <w:rPr>
          <w:lang w:val="nl-NL"/>
        </w:rPr>
        <w:t xml:space="preserve">een </w:t>
      </w:r>
      <w:r w:rsidRPr="000A1D83">
        <w:rPr>
          <w:lang w:val="nl-NL"/>
        </w:rPr>
        <w:t>beschrijving van de beperking] worden volledig en adequaat uitgelegd in de duurzaamheidsinformatie</w:t>
      </w:r>
      <w:r w:rsidR="00B26CF9">
        <w:rPr>
          <w:lang w:val="nl-NL"/>
        </w:rPr>
        <w:t>.</w:t>
      </w:r>
      <w:r w:rsidRPr="000A1D83">
        <w:rPr>
          <w:lang w:val="nl-NL"/>
        </w:rPr>
        <w:t>]</w:t>
      </w:r>
    </w:p>
    <w:p w14:paraId="1DB51A76" w14:textId="350146BF" w:rsidR="005B4BFD" w:rsidRPr="00CF2479" w:rsidRDefault="005B4BFD" w:rsidP="00951554">
      <w:pPr>
        <w:pStyle w:val="ListParagraph"/>
        <w:numPr>
          <w:ilvl w:val="0"/>
          <w:numId w:val="1"/>
        </w:numPr>
        <w:rPr>
          <w:lang w:val="nl-NL"/>
        </w:rPr>
      </w:pPr>
      <w:r w:rsidRPr="00CF2479">
        <w:rPr>
          <w:lang w:val="nl-NL"/>
        </w:rPr>
        <w:t xml:space="preserve">De term fraude verwijst naar een opzettelijke handeling door </w:t>
      </w:r>
      <w:r w:rsidR="0095560E">
        <w:rPr>
          <w:lang w:val="nl-NL"/>
        </w:rPr>
        <w:t>éé</w:t>
      </w:r>
      <w:r w:rsidRPr="00CF2479">
        <w:rPr>
          <w:lang w:val="nl-NL"/>
        </w:rPr>
        <w:t>n of meer</w:t>
      </w:r>
      <w:r w:rsidR="0095560E">
        <w:rPr>
          <w:lang w:val="nl-NL"/>
        </w:rPr>
        <w:t>dere</w:t>
      </w:r>
      <w:r w:rsidRPr="00CF2479">
        <w:rPr>
          <w:lang w:val="nl-NL"/>
        </w:rPr>
        <w:t xml:space="preserve"> </w:t>
      </w:r>
      <w:r w:rsidR="00BA1812">
        <w:rPr>
          <w:lang w:val="nl-NL"/>
        </w:rPr>
        <w:t>leden van</w:t>
      </w:r>
      <w:r w:rsidRPr="00CF2479">
        <w:rPr>
          <w:lang w:val="nl-NL"/>
        </w:rPr>
        <w:t xml:space="preserve"> het management, met </w:t>
      </w:r>
      <w:proofErr w:type="spellStart"/>
      <w:r w:rsidRPr="00CF2479">
        <w:rPr>
          <w:lang w:val="nl-NL"/>
        </w:rPr>
        <w:t>governance</w:t>
      </w:r>
      <w:proofErr w:type="spellEnd"/>
      <w:r w:rsidR="008F3886" w:rsidRPr="00CF2479">
        <w:rPr>
          <w:lang w:val="nl-NL"/>
        </w:rPr>
        <w:t xml:space="preserve"> belast</w:t>
      </w:r>
      <w:r w:rsidR="0095560E">
        <w:rPr>
          <w:lang w:val="nl-NL"/>
        </w:rPr>
        <w:t>e</w:t>
      </w:r>
      <w:r w:rsidR="008F3886" w:rsidRPr="008F3886">
        <w:rPr>
          <w:lang w:val="nl-NL"/>
        </w:rPr>
        <w:t xml:space="preserve"> </w:t>
      </w:r>
      <w:r w:rsidR="008F3886" w:rsidRPr="00CF2479">
        <w:rPr>
          <w:lang w:val="nl-NL"/>
        </w:rPr>
        <w:t>personen</w:t>
      </w:r>
      <w:r w:rsidRPr="00CF2479">
        <w:rPr>
          <w:lang w:val="nl-NL"/>
        </w:rPr>
        <w:t xml:space="preserve">, werknemers of derden, waarbij gebruikt </w:t>
      </w:r>
      <w:r w:rsidR="008F3886">
        <w:rPr>
          <w:lang w:val="nl-NL"/>
        </w:rPr>
        <w:t xml:space="preserve">wordt gemaakt van </w:t>
      </w:r>
      <w:r w:rsidR="00453DF1">
        <w:rPr>
          <w:lang w:val="nl-NL"/>
        </w:rPr>
        <w:t xml:space="preserve">misleiding teneinde een onrechtmatig of onwettig voordeel te </w:t>
      </w:r>
      <w:r w:rsidRPr="00CF2479">
        <w:rPr>
          <w:lang w:val="nl-NL"/>
        </w:rPr>
        <w:t xml:space="preserve">verkrijgen. Fraude omvat ook </w:t>
      </w:r>
      <w:r w:rsidR="00A75952">
        <w:rPr>
          <w:lang w:val="nl-NL"/>
        </w:rPr>
        <w:t>afwijkingen</w:t>
      </w:r>
      <w:r w:rsidR="00A75952" w:rsidRPr="00CF2479">
        <w:rPr>
          <w:lang w:val="nl-NL"/>
        </w:rPr>
        <w:t xml:space="preserve"> </w:t>
      </w:r>
      <w:r w:rsidRPr="00CF2479">
        <w:rPr>
          <w:lang w:val="nl-NL"/>
        </w:rPr>
        <w:t xml:space="preserve">als gevolg van frauduleuze rapportering en rapportering die op bedrieglijke wijze wordt gebruikt om het publiek ervan te overtuigen dat de producten, doelstellingen en het beleid van </w:t>
      </w:r>
      <w:r w:rsidRPr="00CF2479">
        <w:rPr>
          <w:lang w:val="nl-NL"/>
        </w:rPr>
        <w:lastRenderedPageBreak/>
        <w:t xml:space="preserve">een </w:t>
      </w:r>
      <w:r w:rsidR="002A1120">
        <w:rPr>
          <w:lang w:val="nl-NL"/>
        </w:rPr>
        <w:t>entiteit</w:t>
      </w:r>
      <w:r w:rsidR="002A1120" w:rsidRPr="00CF2479">
        <w:rPr>
          <w:lang w:val="nl-NL"/>
        </w:rPr>
        <w:t xml:space="preserve"> </w:t>
      </w:r>
      <w:r w:rsidRPr="00CF2479">
        <w:rPr>
          <w:lang w:val="nl-NL"/>
        </w:rPr>
        <w:t xml:space="preserve">milieuvriendelijk zijn. Bij </w:t>
      </w:r>
      <w:r w:rsidR="00A75952" w:rsidRPr="002A1120">
        <w:rPr>
          <w:lang w:val="nl-NL"/>
        </w:rPr>
        <w:t>afwijkingen</w:t>
      </w:r>
      <w:r w:rsidR="00A75952" w:rsidRPr="00CF2479">
        <w:rPr>
          <w:lang w:val="nl-NL"/>
        </w:rPr>
        <w:t xml:space="preserve"> </w:t>
      </w:r>
      <w:r w:rsidRPr="00CF2479">
        <w:rPr>
          <w:lang w:val="nl-NL"/>
        </w:rPr>
        <w:t xml:space="preserve">die het gevolg zijn van frauduleuze rapportering gaat het om opzettelijke </w:t>
      </w:r>
      <w:r w:rsidR="00A75952" w:rsidRPr="002A1120">
        <w:rPr>
          <w:lang w:val="nl-NL"/>
        </w:rPr>
        <w:t>afwijkingen</w:t>
      </w:r>
      <w:r w:rsidR="00A75952" w:rsidRPr="00CF2479">
        <w:rPr>
          <w:lang w:val="nl-NL"/>
        </w:rPr>
        <w:t xml:space="preserve"> </w:t>
      </w:r>
      <w:r w:rsidRPr="00CF2479">
        <w:rPr>
          <w:lang w:val="nl-NL"/>
        </w:rPr>
        <w:t>of weglatingen van bedragen of bekendmakingen in de duurzaamheidsinformatie om de betrokken partijen te misleiden.</w:t>
      </w:r>
    </w:p>
    <w:p w14:paraId="47C4F277" w14:textId="7E82528E" w:rsidR="005B4BFD" w:rsidRPr="00CF2479" w:rsidRDefault="005B4BFD" w:rsidP="00951554">
      <w:pPr>
        <w:pStyle w:val="ListParagraph"/>
        <w:numPr>
          <w:ilvl w:val="0"/>
          <w:numId w:val="1"/>
        </w:numPr>
        <w:rPr>
          <w:lang w:val="nl-NL"/>
        </w:rPr>
      </w:pPr>
      <w:r w:rsidRPr="00CF2479">
        <w:rPr>
          <w:lang w:val="nl-NL"/>
        </w:rPr>
        <w:t xml:space="preserve">Wij hebben de resultaten van onze inschatting van het risico dat de duurzaamheidsinformatie een </w:t>
      </w:r>
      <w:r w:rsidR="004D2486">
        <w:rPr>
          <w:lang w:val="nl-NL"/>
        </w:rPr>
        <w:t>afwijking van materieel belang</w:t>
      </w:r>
      <w:r w:rsidRPr="00CF2479">
        <w:rPr>
          <w:lang w:val="nl-NL"/>
        </w:rPr>
        <w:t xml:space="preserve"> bevat als gevolg van fraude, aan u </w:t>
      </w:r>
      <w:r w:rsidR="004D2486">
        <w:rPr>
          <w:lang w:val="nl-NL"/>
        </w:rPr>
        <w:t>medegedeeld</w:t>
      </w:r>
      <w:r w:rsidRPr="00CF2479">
        <w:rPr>
          <w:lang w:val="nl-NL"/>
        </w:rPr>
        <w:t>.</w:t>
      </w:r>
    </w:p>
    <w:p w14:paraId="6996A009" w14:textId="47F016D4" w:rsidR="005B4BFD" w:rsidRPr="00CF2479" w:rsidRDefault="005B4BFD" w:rsidP="00951554">
      <w:pPr>
        <w:pStyle w:val="ListParagraph"/>
        <w:numPr>
          <w:ilvl w:val="0"/>
          <w:numId w:val="1"/>
        </w:numPr>
        <w:rPr>
          <w:lang w:val="nl-NL"/>
        </w:rPr>
      </w:pPr>
      <w:r w:rsidRPr="00CF2479">
        <w:rPr>
          <w:lang w:val="nl-NL"/>
        </w:rPr>
        <w:t xml:space="preserve">Wij hebben u op de hoogte </w:t>
      </w:r>
      <w:r w:rsidR="004D2486">
        <w:rPr>
          <w:lang w:val="nl-NL"/>
        </w:rPr>
        <w:t>gebracht</w:t>
      </w:r>
      <w:r w:rsidR="004D2486" w:rsidRPr="00CF2479">
        <w:rPr>
          <w:lang w:val="nl-NL"/>
        </w:rPr>
        <w:t xml:space="preserve"> </w:t>
      </w:r>
      <w:r w:rsidRPr="00CF2479">
        <w:rPr>
          <w:lang w:val="nl-NL"/>
        </w:rPr>
        <w:t xml:space="preserve">van </w:t>
      </w:r>
      <w:r w:rsidR="004D2486">
        <w:rPr>
          <w:lang w:val="nl-NL"/>
        </w:rPr>
        <w:t>onze kennis</w:t>
      </w:r>
      <w:r w:rsidRPr="00CF2479">
        <w:rPr>
          <w:lang w:val="nl-NL"/>
        </w:rPr>
        <w:t xml:space="preserve"> met betrekking tot fraude en vermoede fraude waarbij de </w:t>
      </w:r>
      <w:r w:rsidR="002A1120">
        <w:rPr>
          <w:lang w:val="nl-NL"/>
        </w:rPr>
        <w:t>entiteit</w:t>
      </w:r>
      <w:r w:rsidRPr="00CF2479">
        <w:rPr>
          <w:lang w:val="nl-NL"/>
        </w:rPr>
        <w:t xml:space="preserve"> is betrokken en waarbij het management, medewerkers met een </w:t>
      </w:r>
      <w:r w:rsidR="004D2486">
        <w:rPr>
          <w:lang w:val="nl-NL"/>
        </w:rPr>
        <w:t>significante</w:t>
      </w:r>
      <w:r w:rsidR="004D2486" w:rsidRPr="00CF2479">
        <w:rPr>
          <w:lang w:val="nl-NL"/>
        </w:rPr>
        <w:t xml:space="preserve"> </w:t>
      </w:r>
      <w:r w:rsidRPr="00CF2479">
        <w:rPr>
          <w:lang w:val="nl-NL"/>
        </w:rPr>
        <w:t xml:space="preserve">rol in </w:t>
      </w:r>
      <w:r w:rsidRPr="002A1120">
        <w:rPr>
          <w:lang w:val="nl-NL"/>
        </w:rPr>
        <w:t xml:space="preserve">de interne </w:t>
      </w:r>
      <w:r w:rsidR="002A1120" w:rsidRPr="002A1120">
        <w:rPr>
          <w:lang w:val="nl-NL"/>
        </w:rPr>
        <w:t>beheersing</w:t>
      </w:r>
      <w:r w:rsidR="002A1120" w:rsidRPr="00CF2479">
        <w:rPr>
          <w:lang w:val="nl-NL"/>
        </w:rPr>
        <w:t xml:space="preserve"> </w:t>
      </w:r>
      <w:r w:rsidRPr="00CF2479">
        <w:rPr>
          <w:lang w:val="nl-NL"/>
        </w:rPr>
        <w:t xml:space="preserve">en anderen zijn betrokken en waarbij de fraude een materieel effect zou kunnen hebben op de duurzaamheidsinformatie. Wij hebben u ook op de hoogte gesteld van alle </w:t>
      </w:r>
      <w:r w:rsidR="004D2486">
        <w:rPr>
          <w:lang w:val="nl-NL"/>
        </w:rPr>
        <w:t>aantijgingen</w:t>
      </w:r>
      <w:r w:rsidR="004D2486" w:rsidRPr="00CF2479">
        <w:rPr>
          <w:lang w:val="nl-NL"/>
        </w:rPr>
        <w:t xml:space="preserve"> </w:t>
      </w:r>
      <w:r w:rsidRPr="00CF2479">
        <w:rPr>
          <w:lang w:val="nl-NL"/>
        </w:rPr>
        <w:t xml:space="preserve">van fraude en </w:t>
      </w:r>
      <w:r w:rsidR="002B7948">
        <w:rPr>
          <w:lang w:val="nl-NL"/>
        </w:rPr>
        <w:t>vermoede</w:t>
      </w:r>
      <w:r w:rsidRPr="00CF2479">
        <w:rPr>
          <w:lang w:val="nl-NL"/>
        </w:rPr>
        <w:t xml:space="preserve"> fraude met betrekking tot de duurzaamheidsinformatie van de </w:t>
      </w:r>
      <w:r w:rsidR="002A1120">
        <w:rPr>
          <w:lang w:val="nl-NL"/>
        </w:rPr>
        <w:t>entiteit</w:t>
      </w:r>
      <w:r w:rsidRPr="00CF2479">
        <w:rPr>
          <w:lang w:val="nl-NL"/>
        </w:rPr>
        <w:t>, geuit door werknemers, voormalige werknemers, analisten, regelgevende instanties of anderen.</w:t>
      </w:r>
    </w:p>
    <w:p w14:paraId="52866D2F" w14:textId="70E906C1" w:rsidR="005B4BFD" w:rsidRPr="00CF2479" w:rsidRDefault="005B4BFD" w:rsidP="00951554">
      <w:pPr>
        <w:pStyle w:val="ListParagraph"/>
        <w:numPr>
          <w:ilvl w:val="0"/>
          <w:numId w:val="1"/>
        </w:numPr>
        <w:rPr>
          <w:lang w:val="nl-NL"/>
        </w:rPr>
      </w:pPr>
      <w:r w:rsidRPr="00CF2479">
        <w:rPr>
          <w:lang w:val="nl-NL"/>
        </w:rPr>
        <w:t xml:space="preserve">De entiteit heeft </w:t>
      </w:r>
      <w:r w:rsidRPr="00C92376">
        <w:rPr>
          <w:lang w:val="nl-NL"/>
        </w:rPr>
        <w:t>bedrijfsprincipes</w:t>
      </w:r>
      <w:r w:rsidRPr="00CF2479">
        <w:rPr>
          <w:lang w:val="nl-NL"/>
        </w:rPr>
        <w:t xml:space="preserve"> geformuleerd. Naleving van </w:t>
      </w:r>
      <w:r w:rsidR="002B7948" w:rsidRPr="00CF2479">
        <w:rPr>
          <w:lang w:val="nl-NL"/>
        </w:rPr>
        <w:t>d</w:t>
      </w:r>
      <w:r w:rsidR="002B7948">
        <w:rPr>
          <w:lang w:val="nl-NL"/>
        </w:rPr>
        <w:t>eze</w:t>
      </w:r>
      <w:r w:rsidR="002B7948" w:rsidRPr="00CF2479">
        <w:rPr>
          <w:lang w:val="nl-NL"/>
        </w:rPr>
        <w:t xml:space="preserve"> </w:t>
      </w:r>
      <w:r w:rsidRPr="00CF2479">
        <w:rPr>
          <w:lang w:val="nl-NL"/>
        </w:rPr>
        <w:t xml:space="preserve">principes wordt intern opgevolgd. Wij hebben alle (aanwijzingen voor) schendingen van </w:t>
      </w:r>
      <w:r w:rsidR="002B7948" w:rsidRPr="00CF2479">
        <w:rPr>
          <w:lang w:val="nl-NL"/>
        </w:rPr>
        <w:t>d</w:t>
      </w:r>
      <w:r w:rsidR="002B7948">
        <w:rPr>
          <w:lang w:val="nl-NL"/>
        </w:rPr>
        <w:t>eze</w:t>
      </w:r>
      <w:r w:rsidR="002B7948" w:rsidRPr="00CF2479">
        <w:rPr>
          <w:lang w:val="nl-NL"/>
        </w:rPr>
        <w:t xml:space="preserve"> </w:t>
      </w:r>
      <w:r w:rsidRPr="00C92376">
        <w:rPr>
          <w:lang w:val="nl-NL"/>
        </w:rPr>
        <w:t>bedrijfsprincipes</w:t>
      </w:r>
      <w:r w:rsidRPr="00CF2479">
        <w:rPr>
          <w:lang w:val="nl-NL"/>
        </w:rPr>
        <w:t xml:space="preserve"> die van materieel belang kunnen zijn voor de duurzaamheidsinformatie, aan u bekendgemaakt.</w:t>
      </w:r>
    </w:p>
    <w:p w14:paraId="2439DD47" w14:textId="1C8DDD1C" w:rsidR="00C13059" w:rsidRPr="00CB46C6" w:rsidRDefault="00C13059" w:rsidP="00951554">
      <w:pPr>
        <w:pStyle w:val="ListParagraph"/>
        <w:numPr>
          <w:ilvl w:val="0"/>
          <w:numId w:val="1"/>
        </w:numPr>
        <w:rPr>
          <w:spacing w:val="-2"/>
          <w:lang w:val="nl-NL"/>
        </w:rPr>
      </w:pPr>
      <w:r w:rsidRPr="00CB46C6">
        <w:rPr>
          <w:spacing w:val="-2"/>
          <w:lang w:val="nl-NL"/>
        </w:rPr>
        <w:t>Wij zijn verantwoordelijk voor het ontwikkelen en uitvoeren van een evaluatie van materiële duurzaamheids</w:t>
      </w:r>
      <w:r w:rsidR="002B7948">
        <w:rPr>
          <w:spacing w:val="-2"/>
          <w:lang w:val="nl-NL"/>
        </w:rPr>
        <w:t>kwesties</w:t>
      </w:r>
      <w:r w:rsidRPr="00CB46C6">
        <w:rPr>
          <w:spacing w:val="-2"/>
          <w:lang w:val="nl-NL"/>
        </w:rPr>
        <w:t xml:space="preserve"> die gerapporteerd moeten worden in de duurzaamheidsinformatie, en zijn van mening dat we een passende evaluatie hebben uitgevoerd van de impacts, risico's en kansen (</w:t>
      </w:r>
      <w:proofErr w:type="spellStart"/>
      <w:r w:rsidRPr="00CB46C6">
        <w:rPr>
          <w:spacing w:val="-2"/>
          <w:lang w:val="nl-NL"/>
        </w:rPr>
        <w:t>IRO's</w:t>
      </w:r>
      <w:proofErr w:type="spellEnd"/>
      <w:r w:rsidRPr="00CB46C6">
        <w:rPr>
          <w:spacing w:val="-2"/>
          <w:lang w:val="nl-NL"/>
        </w:rPr>
        <w:t>) binnen onze waardeketen (onze "</w:t>
      </w:r>
      <w:r w:rsidRPr="004823E2">
        <w:rPr>
          <w:spacing w:val="-2"/>
          <w:lang w:val="nl-NL"/>
        </w:rPr>
        <w:t>dubbele</w:t>
      </w:r>
      <w:r w:rsidR="004E1E23">
        <w:rPr>
          <w:spacing w:val="-2"/>
          <w:lang w:val="nl-NL"/>
        </w:rPr>
        <w:t xml:space="preserve"> </w:t>
      </w:r>
      <w:r w:rsidRPr="004823E2">
        <w:rPr>
          <w:spacing w:val="-2"/>
          <w:lang w:val="nl-NL"/>
        </w:rPr>
        <w:t>materialiteitsbeoordeling</w:t>
      </w:r>
      <w:r w:rsidRPr="00CB46C6">
        <w:rPr>
          <w:spacing w:val="-2"/>
          <w:lang w:val="nl-NL"/>
        </w:rPr>
        <w:t>"/"DMA") in overeenstemming met ESRS</w:t>
      </w:r>
      <w:r w:rsidR="002B7948">
        <w:rPr>
          <w:spacing w:val="-2"/>
          <w:lang w:val="nl-NL"/>
        </w:rPr>
        <w:t xml:space="preserve"> </w:t>
      </w:r>
      <w:r w:rsidRPr="00CB46C6">
        <w:rPr>
          <w:spacing w:val="-2"/>
          <w:lang w:val="nl-NL"/>
        </w:rPr>
        <w:t>1, en de beschrijving van het DMA-proces voldoet aan de vereisten van ESRS</w:t>
      </w:r>
      <w:r w:rsidR="002B7948">
        <w:rPr>
          <w:spacing w:val="-2"/>
          <w:lang w:val="nl-NL"/>
        </w:rPr>
        <w:t xml:space="preserve"> </w:t>
      </w:r>
      <w:r w:rsidRPr="00CB46C6">
        <w:rPr>
          <w:spacing w:val="-2"/>
          <w:lang w:val="nl-NL"/>
        </w:rPr>
        <w:t>2 en is volledig en accuraat.</w:t>
      </w:r>
    </w:p>
    <w:p w14:paraId="5AEAAD9B" w14:textId="00D4D22F" w:rsidR="00C13059" w:rsidRPr="00A75952" w:rsidRDefault="00C13059" w:rsidP="00951554">
      <w:pPr>
        <w:pStyle w:val="ListParagraph"/>
        <w:numPr>
          <w:ilvl w:val="0"/>
          <w:numId w:val="1"/>
        </w:numPr>
        <w:rPr>
          <w:lang w:val="nl-NL"/>
        </w:rPr>
      </w:pPr>
      <w:r w:rsidRPr="00A75952">
        <w:rPr>
          <w:lang w:val="nl-NL"/>
        </w:rPr>
        <w:t xml:space="preserve">Er zijn geen </w:t>
      </w:r>
      <w:proofErr w:type="spellStart"/>
      <w:r w:rsidRPr="00A75952">
        <w:rPr>
          <w:lang w:val="nl-NL"/>
        </w:rPr>
        <w:t>IRO's</w:t>
      </w:r>
      <w:proofErr w:type="spellEnd"/>
      <w:r w:rsidRPr="00A75952">
        <w:rPr>
          <w:lang w:val="nl-NL"/>
        </w:rPr>
        <w:t xml:space="preserve"> van materieel belang, gerelateerde duurzaamheidskwesties en duurzaamheids</w:t>
      </w:r>
      <w:r w:rsidR="00CB46C6" w:rsidRPr="00A75952">
        <w:rPr>
          <w:lang w:val="nl-NL"/>
        </w:rPr>
        <w:softHyphen/>
      </w:r>
      <w:r w:rsidRPr="00A75952">
        <w:rPr>
          <w:lang w:val="nl-NL"/>
        </w:rPr>
        <w:t>informatie (bv. datapunten/</w:t>
      </w:r>
      <w:r w:rsidR="007D63BF" w:rsidRPr="00A75952">
        <w:rPr>
          <w:lang w:val="nl-NL"/>
        </w:rPr>
        <w:t>maatstaven</w:t>
      </w:r>
      <w:r w:rsidRPr="00A75952">
        <w:rPr>
          <w:lang w:val="nl-NL"/>
        </w:rPr>
        <w:t xml:space="preserve">/kwalitatieve informatie) die niet naar behoren zijn geïdentificeerd als onderdeel van ons DMA-proces, </w:t>
      </w:r>
      <w:r w:rsidR="007D17F2" w:rsidRPr="00A75952">
        <w:rPr>
          <w:lang w:val="nl-NL"/>
        </w:rPr>
        <w:t>gebaseerd op</w:t>
      </w:r>
      <w:r w:rsidRPr="00A75952">
        <w:rPr>
          <w:lang w:val="nl-NL"/>
        </w:rPr>
        <w:t xml:space="preserve"> de onderliggende </w:t>
      </w:r>
      <w:r w:rsidR="00B7485F" w:rsidRPr="00A75952">
        <w:rPr>
          <w:lang w:val="nl-NL"/>
        </w:rPr>
        <w:t>gegevens</w:t>
      </w:r>
      <w:r w:rsidRPr="00A75952">
        <w:rPr>
          <w:lang w:val="nl-NL"/>
        </w:rPr>
        <w:t xml:space="preserve"> en waardeketen van de entiteit, </w:t>
      </w:r>
      <w:r w:rsidR="002F7BEF" w:rsidRPr="00A75952">
        <w:rPr>
          <w:lang w:val="nl-NL"/>
        </w:rPr>
        <w:t>noch</w:t>
      </w:r>
      <w:r w:rsidRPr="00A75952">
        <w:rPr>
          <w:lang w:val="nl-NL"/>
        </w:rPr>
        <w:t xml:space="preserve"> zijn </w:t>
      </w:r>
      <w:r w:rsidR="002F7BEF" w:rsidRPr="00A75952">
        <w:rPr>
          <w:lang w:val="nl-NL"/>
        </w:rPr>
        <w:t xml:space="preserve">ze </w:t>
      </w:r>
      <w:r w:rsidRPr="00A75952">
        <w:rPr>
          <w:lang w:val="nl-NL"/>
        </w:rPr>
        <w:t>opgenomen in onze duurzaamheidsinformatie.</w:t>
      </w:r>
    </w:p>
    <w:p w14:paraId="40F8E2B1" w14:textId="0C1CDDD2" w:rsidR="00C13059" w:rsidRPr="007D3D8E" w:rsidRDefault="00C13059" w:rsidP="00951554">
      <w:pPr>
        <w:pStyle w:val="ListParagraph"/>
        <w:numPr>
          <w:ilvl w:val="0"/>
          <w:numId w:val="1"/>
        </w:numPr>
        <w:rPr>
          <w:iCs/>
          <w:lang w:val="nl-NL"/>
        </w:rPr>
      </w:pPr>
      <w:r w:rsidRPr="00CF2479">
        <w:rPr>
          <w:lang w:val="nl-NL"/>
        </w:rPr>
        <w:t xml:space="preserve">Wij hebben het werk van anderen, inclusief shared service center(s) en/of deskundigen, die betrokken zijn bij het opstellen van onze duurzaamheidsinformatie op gepaste wijze gecontroleerd en beoordeeld, en wij dragen </w:t>
      </w:r>
      <w:r w:rsidRPr="007D3D8E">
        <w:rPr>
          <w:lang w:val="nl-NL"/>
        </w:rPr>
        <w:t>verantwoordelijkheid voor het door hen uitgevoerde werk.</w:t>
      </w:r>
    </w:p>
    <w:p w14:paraId="271D6C21" w14:textId="512C7759" w:rsidR="00C13059" w:rsidRPr="007D3D8E" w:rsidRDefault="00C13059" w:rsidP="00951554">
      <w:pPr>
        <w:pStyle w:val="ListParagraph"/>
        <w:numPr>
          <w:ilvl w:val="0"/>
          <w:numId w:val="1"/>
        </w:numPr>
        <w:rPr>
          <w:iCs/>
          <w:lang w:val="nl-NL"/>
        </w:rPr>
      </w:pPr>
      <w:r w:rsidRPr="007D3D8E">
        <w:rPr>
          <w:lang w:val="nl-NL"/>
        </w:rPr>
        <w:t>Wij zijn het eens met de bevindingen van [vermeld relevante deskundige van het management], deskundigen bij het evalueren van de [beschrijf de beweringen] en hebben gepast rekening gehouden met de competentie en capaciteiten van de</w:t>
      </w:r>
      <w:r w:rsidRPr="00CF2479">
        <w:rPr>
          <w:lang w:val="nl-NL"/>
        </w:rPr>
        <w:t xml:space="preserve"> deskundigen bij het bepalen van de </w:t>
      </w:r>
      <w:r w:rsidR="00EA76CB">
        <w:rPr>
          <w:lang w:val="nl-NL"/>
        </w:rPr>
        <w:t>rapporteringsvereisten</w:t>
      </w:r>
      <w:r w:rsidRPr="00CF2479">
        <w:rPr>
          <w:lang w:val="nl-NL"/>
        </w:rPr>
        <w:t xml:space="preserve"> (d.w.z. kwantitatieve en kwalitatieve informatie) die zijn gebruikt bij het opstellen van de duurzaamheidsinformatie en onderliggende vastleggingen. We hebben geen instructies gegeven of laten geven aan deskundigen met betrekking tot de waarden of bedragen of kwalitatieve verklaringen die zijn afgeleid in een poging hun werk te beïnvloeden, en we zijn ons verder niet </w:t>
      </w:r>
      <w:r w:rsidRPr="007D3D8E">
        <w:rPr>
          <w:lang w:val="nl-NL"/>
        </w:rPr>
        <w:t>bewust van zaken die van invloed zijn geweest op de objectiviteit van de deskundigen.</w:t>
      </w:r>
    </w:p>
    <w:p w14:paraId="626A41A9" w14:textId="42C18F4A" w:rsidR="006D2924" w:rsidRPr="007D3D8E" w:rsidRDefault="006D2924" w:rsidP="00951554">
      <w:pPr>
        <w:pStyle w:val="ListParagraph"/>
        <w:numPr>
          <w:ilvl w:val="0"/>
          <w:numId w:val="1"/>
        </w:numPr>
        <w:rPr>
          <w:iCs/>
          <w:lang w:val="nl-NL"/>
        </w:rPr>
      </w:pPr>
      <w:r w:rsidRPr="007D3D8E">
        <w:rPr>
          <w:lang w:val="nl-NL"/>
        </w:rPr>
        <w:t xml:space="preserve">Alle bekende zaken die de duurzaamheidsinformatie tegenspreken en alle communicatie van regelgevende instanties of anderen die de duurzaamheidsinformatie beïnvloeden zijn aan u bekendgemaakt, inclusief communicatie ontvangen tussen het einde van de </w:t>
      </w:r>
      <w:r w:rsidR="00EA76CB" w:rsidRPr="007D3D8E">
        <w:rPr>
          <w:lang w:val="nl-NL"/>
        </w:rPr>
        <w:t>rapportering</w:t>
      </w:r>
      <w:r w:rsidRPr="007D3D8E">
        <w:rPr>
          <w:lang w:val="nl-NL"/>
        </w:rPr>
        <w:t xml:space="preserve"> [periode of jaar] eindigend op [maand XX, 202X] en </w:t>
      </w:r>
      <w:r w:rsidR="002A1120">
        <w:rPr>
          <w:lang w:val="nl-NL"/>
        </w:rPr>
        <w:t>de</w:t>
      </w:r>
      <w:r w:rsidRPr="007D3D8E">
        <w:rPr>
          <w:lang w:val="nl-NL"/>
        </w:rPr>
        <w:t xml:space="preserve"> datum van </w:t>
      </w:r>
      <w:r w:rsidR="002A1120">
        <w:rPr>
          <w:lang w:val="nl-NL"/>
        </w:rPr>
        <w:t>deze bevestigingsbrief</w:t>
      </w:r>
      <w:r w:rsidRPr="007D3D8E">
        <w:rPr>
          <w:lang w:val="nl-NL"/>
        </w:rPr>
        <w:t>.</w:t>
      </w:r>
    </w:p>
    <w:p w14:paraId="24F79731" w14:textId="5CF2F87E" w:rsidR="006D2924" w:rsidRPr="007D3D8E" w:rsidRDefault="006D2924" w:rsidP="00951554">
      <w:pPr>
        <w:pStyle w:val="ListParagraph"/>
        <w:numPr>
          <w:ilvl w:val="0"/>
          <w:numId w:val="1"/>
        </w:numPr>
        <w:rPr>
          <w:iCs/>
          <w:lang w:val="nl-NL"/>
        </w:rPr>
      </w:pPr>
      <w:r w:rsidRPr="007D3D8E">
        <w:rPr>
          <w:lang w:val="nl-NL"/>
        </w:rPr>
        <w:t xml:space="preserve">Wij erkennen dat het toepassingsgebied van de opdracht tot het verkrijgen van een beperkte mate van zekerheid beperkt was tot de duurzaamheidsinformatie. Alle andere informatie die als onderdeel van het jaarverslag is </w:t>
      </w:r>
      <w:r w:rsidR="00BA4C78">
        <w:rPr>
          <w:lang w:val="nl-NL"/>
        </w:rPr>
        <w:t>opgenomen</w:t>
      </w:r>
      <w:r w:rsidR="00BA4C78" w:rsidRPr="007D3D8E">
        <w:rPr>
          <w:lang w:val="nl-NL"/>
        </w:rPr>
        <w:t xml:space="preserve"> </w:t>
      </w:r>
      <w:r w:rsidRPr="007D3D8E">
        <w:rPr>
          <w:lang w:val="nl-NL"/>
        </w:rPr>
        <w:t>[beschrijf de andere informatie] is niet onderworpen aan uw procedures en dientengevolge geeft u geen conclusie of enige vorm van zekerheid bij dergelijke informatie. [In geval van twee audit</w:t>
      </w:r>
      <w:r w:rsidR="000C2FB4" w:rsidRPr="007D3D8E">
        <w:rPr>
          <w:lang w:val="nl-NL"/>
        </w:rPr>
        <w:t>o</w:t>
      </w:r>
      <w:r w:rsidRPr="007D3D8E">
        <w:rPr>
          <w:lang w:val="nl-NL"/>
        </w:rPr>
        <w:t xml:space="preserve">rs: wij bevestigen dat de andere informatie consistent is met de informatie in </w:t>
      </w:r>
      <w:r w:rsidR="00BA4C78">
        <w:rPr>
          <w:lang w:val="nl-NL"/>
        </w:rPr>
        <w:t>de jaarrekening</w:t>
      </w:r>
      <w:r w:rsidRPr="007D3D8E">
        <w:rPr>
          <w:lang w:val="nl-NL"/>
        </w:rPr>
        <w:t>].</w:t>
      </w:r>
    </w:p>
    <w:p w14:paraId="205972B4" w14:textId="74A9B35B" w:rsidR="006D2924" w:rsidRPr="00CF2479" w:rsidRDefault="006D2924" w:rsidP="00951554">
      <w:pPr>
        <w:pStyle w:val="ListParagraph"/>
        <w:numPr>
          <w:ilvl w:val="0"/>
          <w:numId w:val="1"/>
        </w:numPr>
        <w:rPr>
          <w:iCs/>
          <w:lang w:val="nl-NL"/>
        </w:rPr>
      </w:pPr>
      <w:r w:rsidRPr="00CF2479">
        <w:rPr>
          <w:lang w:val="nl-NL"/>
        </w:rPr>
        <w:t>Wij hebben volledig en naar waarheid geantwoord op alle verzoeken om inlichtingen die u ons tijdens uw opdracht tot het verkrijgen van een beperkte mate van zekerheid hebt gesteld.</w:t>
      </w:r>
    </w:p>
    <w:p w14:paraId="74FE4462" w14:textId="2D740003" w:rsidR="006D2924" w:rsidRPr="00C00908" w:rsidRDefault="007D3D8E" w:rsidP="00951554">
      <w:pPr>
        <w:pStyle w:val="ListParagraph"/>
        <w:numPr>
          <w:ilvl w:val="0"/>
          <w:numId w:val="1"/>
        </w:numPr>
        <w:rPr>
          <w:iCs/>
          <w:spacing w:val="-2"/>
          <w:lang w:val="nl-NL"/>
        </w:rPr>
      </w:pPr>
      <w:r>
        <w:rPr>
          <w:spacing w:val="-2"/>
          <w:lang w:val="nl-NL"/>
        </w:rPr>
        <w:t>[</w:t>
      </w:r>
      <w:r w:rsidR="006D2924" w:rsidRPr="009742A2">
        <w:rPr>
          <w:spacing w:val="-2"/>
          <w:highlight w:val="lightGray"/>
          <w:lang w:val="nl-NL"/>
        </w:rPr>
        <w:t>(</w:t>
      </w:r>
      <w:r w:rsidR="006D2924" w:rsidRPr="00CB46C6">
        <w:rPr>
          <w:spacing w:val="-2"/>
          <w:highlight w:val="lightGray"/>
          <w:lang w:val="nl-NL"/>
        </w:rPr>
        <w:t>Indien er sprake is van aan duurzaamheid gerelateerde stimuleringsregelingen en beloningsbeleid voor leden van bestuurs-, leidinggevende en toezichthoudende organen</w:t>
      </w:r>
      <w:r w:rsidR="006D2924" w:rsidRPr="009742A2">
        <w:rPr>
          <w:spacing w:val="-2"/>
          <w:highlight w:val="lightGray"/>
          <w:lang w:val="nl-NL"/>
        </w:rPr>
        <w:t>)</w:t>
      </w:r>
      <w:r w:rsidR="006D2924" w:rsidRPr="00CB46C6">
        <w:rPr>
          <w:spacing w:val="-2"/>
          <w:lang w:val="nl-NL"/>
        </w:rPr>
        <w:t xml:space="preserve"> We bevestigen dat we alle aan duurzaamheid gerelateerde stimuleringsregelingen en verloningsbeleid voor leden van bestuurs-, leidinggevende en toezichthoudende organen hebben bekendgemaakt.</w:t>
      </w:r>
      <w:r>
        <w:rPr>
          <w:spacing w:val="-2"/>
          <w:lang w:val="nl-NL"/>
        </w:rPr>
        <w:t>]</w:t>
      </w:r>
    </w:p>
    <w:p w14:paraId="2B8ECBDE" w14:textId="14322732" w:rsidR="00C00908" w:rsidRPr="00CB46C6" w:rsidRDefault="00C00908" w:rsidP="00BA4C78">
      <w:pPr>
        <w:pStyle w:val="ListParagraph"/>
        <w:ind w:left="502"/>
        <w:rPr>
          <w:iCs/>
          <w:spacing w:val="-2"/>
          <w:lang w:val="nl-NL"/>
        </w:rPr>
      </w:pPr>
    </w:p>
    <w:p w14:paraId="7A3CEB39" w14:textId="6F7D06B7" w:rsidR="00C13059" w:rsidRPr="007D3D8E" w:rsidRDefault="00C13059" w:rsidP="00951554">
      <w:pPr>
        <w:pStyle w:val="ListParagraph"/>
        <w:numPr>
          <w:ilvl w:val="0"/>
          <w:numId w:val="1"/>
        </w:numPr>
        <w:rPr>
          <w:lang w:val="nl-NL"/>
        </w:rPr>
      </w:pPr>
      <w:r w:rsidRPr="007D3D8E">
        <w:rPr>
          <w:lang w:val="nl-NL"/>
        </w:rPr>
        <w:lastRenderedPageBreak/>
        <w:t xml:space="preserve">[We zijn ons niet bewust van niet-gecorrigeerde </w:t>
      </w:r>
      <w:r w:rsidR="00C871D6" w:rsidRPr="007D3D8E">
        <w:rPr>
          <w:lang w:val="nl-NL"/>
        </w:rPr>
        <w:t>afwijkingen</w:t>
      </w:r>
      <w:r w:rsidRPr="007D3D8E">
        <w:rPr>
          <w:lang w:val="nl-NL"/>
        </w:rPr>
        <w:t xml:space="preserve"> die een materiële impact zouden hebben op </w:t>
      </w:r>
      <w:r w:rsidR="00D961E0">
        <w:rPr>
          <w:lang w:val="nl-NL"/>
        </w:rPr>
        <w:t xml:space="preserve">individuele </w:t>
      </w:r>
      <w:r w:rsidR="00DE06C0" w:rsidRPr="007D3D8E">
        <w:rPr>
          <w:lang w:val="nl-NL"/>
        </w:rPr>
        <w:t>rapporteringsvereiste</w:t>
      </w:r>
      <w:r w:rsidR="00E12CC6">
        <w:rPr>
          <w:lang w:val="nl-NL"/>
        </w:rPr>
        <w:t>n</w:t>
      </w:r>
      <w:r w:rsidR="00DE06C0" w:rsidRPr="007D3D8E">
        <w:rPr>
          <w:lang w:val="nl-NL"/>
        </w:rPr>
        <w:t xml:space="preserve"> </w:t>
      </w:r>
      <w:r w:rsidR="00D961E0">
        <w:rPr>
          <w:lang w:val="nl-NL"/>
        </w:rPr>
        <w:t xml:space="preserve">en </w:t>
      </w:r>
      <w:r w:rsidRPr="007D3D8E">
        <w:rPr>
          <w:lang w:val="nl-NL"/>
        </w:rPr>
        <w:t>de duurzaamheidsinformatie</w:t>
      </w:r>
      <w:r w:rsidR="006D65F3">
        <w:rPr>
          <w:lang w:val="nl-NL"/>
        </w:rPr>
        <w:t xml:space="preserve"> </w:t>
      </w:r>
      <w:r w:rsidRPr="007D3D8E">
        <w:rPr>
          <w:lang w:val="nl-NL"/>
        </w:rPr>
        <w:t>als geheel]</w:t>
      </w:r>
      <w:r w:rsidRPr="007D3D8E">
        <w:rPr>
          <w:i/>
          <w:lang w:val="nl-NL"/>
        </w:rPr>
        <w:t xml:space="preserve"> </w:t>
      </w:r>
      <w:r w:rsidRPr="007D3D8E">
        <w:rPr>
          <w:lang w:val="nl-NL"/>
        </w:rPr>
        <w:t>of</w:t>
      </w:r>
      <w:r w:rsidRPr="007D3D8E">
        <w:rPr>
          <w:i/>
          <w:lang w:val="nl-NL"/>
        </w:rPr>
        <w:t xml:space="preserve"> </w:t>
      </w:r>
      <w:r w:rsidRPr="007D3D8E">
        <w:rPr>
          <w:lang w:val="nl-NL"/>
        </w:rPr>
        <w:t xml:space="preserve">[Wij bevestigen dat de niet-gecorrigeerde </w:t>
      </w:r>
      <w:r w:rsidR="00C871D6" w:rsidRPr="007D3D8E">
        <w:rPr>
          <w:lang w:val="nl-NL"/>
        </w:rPr>
        <w:t>afwijkingen</w:t>
      </w:r>
      <w:r w:rsidRPr="007D3D8E">
        <w:rPr>
          <w:lang w:val="nl-NL"/>
        </w:rPr>
        <w:t xml:space="preserve"> die u onder onze aandacht heeft gebracht [zoals gerapporteerd in Bijlage] niet zijn aangepast in de duurzaamheidsinformatie omdat hun effect zowel </w:t>
      </w:r>
      <w:r w:rsidR="00FF62BD" w:rsidRPr="007D3D8E">
        <w:rPr>
          <w:lang w:val="nl-NL"/>
        </w:rPr>
        <w:t xml:space="preserve">afzonderlijk </w:t>
      </w:r>
      <w:r w:rsidRPr="007D3D8E">
        <w:rPr>
          <w:lang w:val="nl-NL"/>
        </w:rPr>
        <w:t xml:space="preserve">als </w:t>
      </w:r>
      <w:r w:rsidR="00214A0B" w:rsidRPr="007D3D8E">
        <w:rPr>
          <w:lang w:val="nl-NL"/>
        </w:rPr>
        <w:t>gezamenlijk</w:t>
      </w:r>
      <w:r w:rsidRPr="007D3D8E">
        <w:rPr>
          <w:lang w:val="nl-NL"/>
        </w:rPr>
        <w:t xml:space="preserve"> niet van materieel belang is voor de individuele rapport</w:t>
      </w:r>
      <w:r w:rsidR="00EA76CB" w:rsidRPr="007D3D8E">
        <w:rPr>
          <w:lang w:val="nl-NL"/>
        </w:rPr>
        <w:t>eringsvereiste</w:t>
      </w:r>
      <w:r w:rsidR="00BA1D62">
        <w:rPr>
          <w:lang w:val="nl-NL"/>
        </w:rPr>
        <w:t>n</w:t>
      </w:r>
      <w:r w:rsidRPr="007D3D8E">
        <w:rPr>
          <w:lang w:val="nl-NL"/>
        </w:rPr>
        <w:t xml:space="preserve"> en de duurzaamheidsinformatie als geheel.]</w:t>
      </w:r>
    </w:p>
    <w:p w14:paraId="0E18E485" w14:textId="48A9C335" w:rsidR="00C13059" w:rsidRPr="007D3D8E" w:rsidRDefault="00C13059" w:rsidP="00951554">
      <w:pPr>
        <w:pStyle w:val="ListParagraph"/>
        <w:numPr>
          <w:ilvl w:val="0"/>
          <w:numId w:val="1"/>
        </w:numPr>
        <w:rPr>
          <w:lang w:val="nl-NL"/>
        </w:rPr>
      </w:pPr>
      <w:r w:rsidRPr="007D3D8E">
        <w:rPr>
          <w:lang w:val="nl-NL"/>
        </w:rPr>
        <w:t xml:space="preserve">[We hebben u op de hoogte gesteld van alle tekortkomingen in </w:t>
      </w:r>
      <w:r w:rsidRPr="00BA4C78">
        <w:rPr>
          <w:lang w:val="nl-NL"/>
        </w:rPr>
        <w:t xml:space="preserve">de interne </w:t>
      </w:r>
      <w:r w:rsidR="00BA4C78">
        <w:rPr>
          <w:lang w:val="nl-NL"/>
        </w:rPr>
        <w:t>beheersing</w:t>
      </w:r>
      <w:r w:rsidR="00BA4C78" w:rsidRPr="007D3D8E">
        <w:rPr>
          <w:lang w:val="nl-NL"/>
        </w:rPr>
        <w:t xml:space="preserve"> </w:t>
      </w:r>
      <w:r w:rsidRPr="007D3D8E">
        <w:rPr>
          <w:lang w:val="nl-NL"/>
        </w:rPr>
        <w:t>waarvan wij op de hoogte zijn.]</w:t>
      </w:r>
    </w:p>
    <w:p w14:paraId="10F8E491" w14:textId="182575F1" w:rsidR="00C13059" w:rsidRPr="007D3D8E" w:rsidRDefault="00C13059" w:rsidP="00951554">
      <w:pPr>
        <w:pStyle w:val="ListParagraph"/>
        <w:numPr>
          <w:ilvl w:val="0"/>
          <w:numId w:val="1"/>
        </w:numPr>
        <w:rPr>
          <w:lang w:val="nl-NL"/>
        </w:rPr>
      </w:pPr>
      <w:r w:rsidRPr="007D3D8E">
        <w:rPr>
          <w:lang w:val="nl-NL"/>
        </w:rPr>
        <w:t xml:space="preserve">Wij hebben u op de hoogte gesteld van alle bekende gebeurtenissen die zich na de einddatum van de </w:t>
      </w:r>
      <w:r w:rsidR="00EA76CB" w:rsidRPr="007D3D8E">
        <w:rPr>
          <w:lang w:val="nl-NL"/>
        </w:rPr>
        <w:t>rapporterings</w:t>
      </w:r>
      <w:r w:rsidRPr="007D3D8E">
        <w:rPr>
          <w:lang w:val="nl-NL"/>
        </w:rPr>
        <w:t>periode eindigend op [datum invullen] van de duurzaamheidsinformatie hebben voorgedaan en die een materieel effect zouden hebben op deze informatie</w:t>
      </w:r>
      <w:r w:rsidR="00DE06C0">
        <w:rPr>
          <w:lang w:val="nl-NL"/>
        </w:rPr>
        <w:t>,</w:t>
      </w:r>
      <w:r w:rsidRPr="007D3D8E">
        <w:rPr>
          <w:lang w:val="nl-NL"/>
        </w:rPr>
        <w:t xml:space="preserve"> en de datum van deze bevestigingsbrief van het management (inclusief op schattingen en </w:t>
      </w:r>
      <w:r w:rsidR="002A61C0" w:rsidRPr="007D3D8E">
        <w:rPr>
          <w:lang w:val="nl-NL"/>
        </w:rPr>
        <w:t xml:space="preserve">toekomstgerichte </w:t>
      </w:r>
      <w:r w:rsidRPr="007D3D8E">
        <w:rPr>
          <w:lang w:val="nl-NL"/>
        </w:rPr>
        <w:t>informatie die is toegepast bij het opstellen van de hierin opgenomen duurzaamheidsinformatie). De volgende gebeurtenissen hebben plaatsgevonden na [periode vermelden] eindigend op [datum] tot op heden: [Overzicht geven van de gebeurtenissen na de einddatum van de verslagperiode.]</w:t>
      </w:r>
    </w:p>
    <w:p w14:paraId="37655137" w14:textId="4C0CD8FC" w:rsidR="00C13059" w:rsidRPr="00CF2479" w:rsidRDefault="00C13059" w:rsidP="00951554">
      <w:pPr>
        <w:pStyle w:val="ListParagraph"/>
        <w:numPr>
          <w:ilvl w:val="0"/>
          <w:numId w:val="1"/>
        </w:numPr>
        <w:rPr>
          <w:lang w:val="nl-NL"/>
        </w:rPr>
      </w:pPr>
      <w:r w:rsidRPr="007D3D8E">
        <w:rPr>
          <w:lang w:val="nl-NL"/>
        </w:rPr>
        <w:t xml:space="preserve">Behalve zoals </w:t>
      </w:r>
      <w:r w:rsidR="00DE06C0">
        <w:rPr>
          <w:lang w:val="nl-NL"/>
        </w:rPr>
        <w:t>toegelicht</w:t>
      </w:r>
      <w:r w:rsidR="00DE06C0" w:rsidRPr="007D3D8E">
        <w:rPr>
          <w:lang w:val="nl-NL"/>
        </w:rPr>
        <w:t xml:space="preserve"> </w:t>
      </w:r>
      <w:r w:rsidRPr="007D3D8E">
        <w:rPr>
          <w:lang w:val="nl-NL"/>
        </w:rPr>
        <w:t xml:space="preserve">in de duurzaamheidsinformatie, zijn wij niet op de hoogte van het bestaan van lopende en/of dreigende claims tegen de </w:t>
      </w:r>
      <w:r w:rsidR="00BA4C78">
        <w:rPr>
          <w:lang w:val="nl-NL"/>
        </w:rPr>
        <w:t>entiteit</w:t>
      </w:r>
      <w:r w:rsidRPr="007D3D8E">
        <w:rPr>
          <w:lang w:val="nl-NL"/>
        </w:rPr>
        <w:t xml:space="preserve">, of </w:t>
      </w:r>
      <w:r w:rsidR="00BA4C78">
        <w:rPr>
          <w:lang w:val="nl-NL"/>
        </w:rPr>
        <w:t>verplichtingen</w:t>
      </w:r>
      <w:r w:rsidR="00BA4C78" w:rsidRPr="007D3D8E">
        <w:rPr>
          <w:lang w:val="nl-NL"/>
        </w:rPr>
        <w:t xml:space="preserve"> </w:t>
      </w:r>
      <w:r w:rsidRPr="007D3D8E">
        <w:rPr>
          <w:lang w:val="nl-NL"/>
        </w:rPr>
        <w:t xml:space="preserve">of </w:t>
      </w:r>
      <w:r w:rsidR="00BA4C78" w:rsidRPr="00BA4C78">
        <w:t>voorwaardelijke verplichtingen</w:t>
      </w:r>
      <w:r w:rsidR="00BA4C78" w:rsidRPr="00BA4C78" w:rsidDel="00BA4C78">
        <w:rPr>
          <w:lang w:val="nl-NL"/>
        </w:rPr>
        <w:t xml:space="preserve"> </w:t>
      </w:r>
      <w:r w:rsidR="00BA4C78">
        <w:rPr>
          <w:lang w:val="nl-NL"/>
        </w:rPr>
        <w:t xml:space="preserve"> </w:t>
      </w:r>
      <w:r w:rsidRPr="007D3D8E">
        <w:rPr>
          <w:lang w:val="nl-NL"/>
        </w:rPr>
        <w:t>die voortvloeien uit milieu- of andere duurzaamheidskwesties</w:t>
      </w:r>
      <w:r w:rsidRPr="00CF2479">
        <w:rPr>
          <w:lang w:val="nl-NL"/>
        </w:rPr>
        <w:t xml:space="preserve">, inclusief die welke het gevolg zijn van </w:t>
      </w:r>
      <w:r w:rsidR="00C00908">
        <w:rPr>
          <w:lang w:val="nl-NL"/>
        </w:rPr>
        <w:t>onwettelijke</w:t>
      </w:r>
      <w:r w:rsidR="00C00908" w:rsidRPr="00CF2479">
        <w:rPr>
          <w:lang w:val="nl-NL"/>
        </w:rPr>
        <w:t xml:space="preserve"> </w:t>
      </w:r>
      <w:r w:rsidRPr="00CF2479">
        <w:rPr>
          <w:lang w:val="nl-NL"/>
        </w:rPr>
        <w:t xml:space="preserve">of mogelijk </w:t>
      </w:r>
      <w:r w:rsidR="00C00908">
        <w:rPr>
          <w:lang w:val="nl-NL"/>
        </w:rPr>
        <w:t>onwettelijke</w:t>
      </w:r>
      <w:r w:rsidRPr="00CF2479">
        <w:rPr>
          <w:lang w:val="nl-NL"/>
        </w:rPr>
        <w:t xml:space="preserve"> handelingen die een materiële impact kunnen hebben op de duurzaamheidsinformatie.</w:t>
      </w:r>
    </w:p>
    <w:p w14:paraId="44E969D8" w14:textId="62CC9869" w:rsidR="00C13059" w:rsidRPr="00CF2479" w:rsidRDefault="00C13059" w:rsidP="00951554">
      <w:pPr>
        <w:pStyle w:val="ListParagraph"/>
        <w:numPr>
          <w:ilvl w:val="0"/>
          <w:numId w:val="1"/>
        </w:numPr>
        <w:rPr>
          <w:lang w:val="nl-NL"/>
        </w:rPr>
      </w:pPr>
      <w:r w:rsidRPr="00CF2479">
        <w:rPr>
          <w:lang w:val="nl-NL"/>
        </w:rPr>
        <w:t>Afgezien van de zaken die al aan u zijn bekendgemaakt, zijn wij niet op de hoogte van:</w:t>
      </w:r>
    </w:p>
    <w:p w14:paraId="498E6C85" w14:textId="1D7E1FBB" w:rsidR="00C13059" w:rsidRPr="00CF2479" w:rsidRDefault="00C13059" w:rsidP="00951554">
      <w:pPr>
        <w:pStyle w:val="ListParagraph"/>
        <w:numPr>
          <w:ilvl w:val="2"/>
          <w:numId w:val="1"/>
        </w:numPr>
        <w:ind w:left="993"/>
        <w:rPr>
          <w:lang w:val="nl-NL"/>
        </w:rPr>
      </w:pPr>
      <w:r w:rsidRPr="00CF2479">
        <w:rPr>
          <w:lang w:val="nl-NL"/>
        </w:rPr>
        <w:t>Voornemens of intenties die voor de presentatie, naleving en weergave van de duurzaamheids</w:t>
      </w:r>
      <w:r w:rsidR="00CB46C6">
        <w:rPr>
          <w:lang w:val="nl-NL"/>
        </w:rPr>
        <w:softHyphen/>
      </w:r>
      <w:r w:rsidRPr="00CF2479">
        <w:rPr>
          <w:lang w:val="nl-NL"/>
        </w:rPr>
        <w:t>informatie een materiële invloed hebben.</w:t>
      </w:r>
    </w:p>
    <w:p w14:paraId="77E5F71D" w14:textId="197CEF77" w:rsidR="00C13059" w:rsidRPr="00CB46C6" w:rsidRDefault="00C13059" w:rsidP="00951554">
      <w:pPr>
        <w:pStyle w:val="ListParagraph"/>
        <w:numPr>
          <w:ilvl w:val="2"/>
          <w:numId w:val="1"/>
        </w:numPr>
        <w:ind w:left="993"/>
        <w:rPr>
          <w:lang w:val="nl-NL"/>
        </w:rPr>
      </w:pPr>
      <w:r w:rsidRPr="00CB46C6">
        <w:rPr>
          <w:lang w:val="nl-NL"/>
        </w:rPr>
        <w:t xml:space="preserve">Schriftelijke of mondelinge beschuldigingen van </w:t>
      </w:r>
      <w:r w:rsidR="00C00908">
        <w:rPr>
          <w:lang w:val="nl-NL"/>
        </w:rPr>
        <w:t>afwijkingen</w:t>
      </w:r>
      <w:r w:rsidRPr="00CB46C6">
        <w:rPr>
          <w:lang w:val="nl-NL"/>
        </w:rPr>
        <w:t xml:space="preserve"> of andere onjuiste toepassing van </w:t>
      </w:r>
      <w:r w:rsidR="00EA76CB">
        <w:rPr>
          <w:lang w:val="nl-NL"/>
        </w:rPr>
        <w:t>rapporterings</w:t>
      </w:r>
      <w:r w:rsidRPr="00CB46C6">
        <w:rPr>
          <w:lang w:val="nl-NL"/>
        </w:rPr>
        <w:t xml:space="preserve">principes en/of tekortkomingen in de </w:t>
      </w:r>
      <w:r w:rsidRPr="00BA4C78">
        <w:rPr>
          <w:lang w:val="nl-NL"/>
        </w:rPr>
        <w:t xml:space="preserve">interne </w:t>
      </w:r>
      <w:r w:rsidR="00BA4C78" w:rsidRPr="00BA4C78">
        <w:rPr>
          <w:lang w:val="nl-NL"/>
        </w:rPr>
        <w:t xml:space="preserve">beheersing </w:t>
      </w:r>
      <w:r w:rsidRPr="00BA4C78">
        <w:rPr>
          <w:lang w:val="nl-NL"/>
        </w:rPr>
        <w:t>die redelijkerwijs een materieel effect zouden kunnen hebben op individuele</w:t>
      </w:r>
      <w:r w:rsidRPr="00CB46C6">
        <w:rPr>
          <w:lang w:val="nl-NL"/>
        </w:rPr>
        <w:t xml:space="preserve"> </w:t>
      </w:r>
      <w:r w:rsidR="00EA76CB">
        <w:rPr>
          <w:lang w:val="nl-NL"/>
        </w:rPr>
        <w:t>rapporteringsvereisten</w:t>
      </w:r>
      <w:r w:rsidRPr="00CB46C6">
        <w:rPr>
          <w:lang w:val="nl-NL"/>
        </w:rPr>
        <w:t xml:space="preserve"> en de duurzaamheidsinformatie als geheel.</w:t>
      </w:r>
    </w:p>
    <w:p w14:paraId="4C461AB5" w14:textId="70F12E7F" w:rsidR="00C13059" w:rsidRPr="00CF2479" w:rsidRDefault="00C13059" w:rsidP="00951554">
      <w:pPr>
        <w:pStyle w:val="ListParagraph"/>
        <w:numPr>
          <w:ilvl w:val="2"/>
          <w:numId w:val="1"/>
        </w:numPr>
        <w:ind w:left="993"/>
        <w:rPr>
          <w:lang w:val="nl-NL"/>
        </w:rPr>
      </w:pPr>
      <w:r w:rsidRPr="00CF2479">
        <w:rPr>
          <w:lang w:val="nl-NL"/>
        </w:rPr>
        <w:t xml:space="preserve">Eventuele onjuiste verklaringen met betrekking tot de duurzaamheidsinformatie, aan u of aan andere </w:t>
      </w:r>
      <w:r w:rsidR="004F0A5A">
        <w:rPr>
          <w:lang w:val="nl-NL"/>
        </w:rPr>
        <w:t>bedrijfsrevisoren</w:t>
      </w:r>
      <w:r w:rsidRPr="00CF2479">
        <w:rPr>
          <w:lang w:val="nl-NL"/>
        </w:rPr>
        <w:t xml:space="preserve"> die entiteiten onder onze controle hebben </w:t>
      </w:r>
      <w:r w:rsidR="000D04BC">
        <w:rPr>
          <w:lang w:val="nl-NL"/>
        </w:rPr>
        <w:t>beoordeeld en</w:t>
      </w:r>
      <w:r w:rsidR="000D04BC" w:rsidRPr="00CF2479">
        <w:rPr>
          <w:lang w:val="nl-NL"/>
        </w:rPr>
        <w:t xml:space="preserve"> </w:t>
      </w:r>
      <w:r w:rsidRPr="00CF2479">
        <w:rPr>
          <w:lang w:val="nl-NL"/>
        </w:rPr>
        <w:t>op wiens werk u mogelijk vertrouwt in verband met uw werk.</w:t>
      </w:r>
    </w:p>
    <w:p w14:paraId="387B5F4E" w14:textId="6875A433" w:rsidR="00C13059" w:rsidRPr="00CF2479" w:rsidRDefault="00C13059" w:rsidP="00951554">
      <w:pPr>
        <w:pStyle w:val="ListParagraph"/>
        <w:numPr>
          <w:ilvl w:val="2"/>
          <w:numId w:val="1"/>
        </w:numPr>
        <w:ind w:left="993"/>
        <w:rPr>
          <w:lang w:val="nl-NL"/>
        </w:rPr>
      </w:pPr>
      <w:r w:rsidRPr="00CF2479">
        <w:rPr>
          <w:lang w:val="nl-NL"/>
        </w:rPr>
        <w:t xml:space="preserve">Mededelingen van regelgevende instanties of andere partijen betreffende niet-naleving van of tekortkomingen in </w:t>
      </w:r>
      <w:r w:rsidR="00EA76CB">
        <w:rPr>
          <w:lang w:val="nl-NL"/>
        </w:rPr>
        <w:t>rapporterings</w:t>
      </w:r>
      <w:r w:rsidRPr="00CF2479">
        <w:rPr>
          <w:lang w:val="nl-NL"/>
        </w:rPr>
        <w:t xml:space="preserve">praktijken waarvan redelijkerwijs verwacht kan worden dat ze een materieel effect hebben op de individuele </w:t>
      </w:r>
      <w:r w:rsidR="00EA76CB">
        <w:rPr>
          <w:lang w:val="nl-NL"/>
        </w:rPr>
        <w:t>rapporteringsvereisten</w:t>
      </w:r>
      <w:r w:rsidRPr="00CF2479">
        <w:rPr>
          <w:lang w:val="nl-NL"/>
        </w:rPr>
        <w:t xml:space="preserve"> en de duurzaamheidsinformatie als geheel.</w:t>
      </w:r>
    </w:p>
    <w:p w14:paraId="70040D19" w14:textId="3AF3E0CE" w:rsidR="00C13059" w:rsidRPr="00CF2479" w:rsidRDefault="00C13059" w:rsidP="00951554">
      <w:pPr>
        <w:pStyle w:val="ListParagraph"/>
        <w:numPr>
          <w:ilvl w:val="2"/>
          <w:numId w:val="1"/>
        </w:numPr>
        <w:ind w:left="993"/>
        <w:rPr>
          <w:lang w:val="nl-NL"/>
        </w:rPr>
      </w:pPr>
      <w:r w:rsidRPr="00CF2479">
        <w:rPr>
          <w:lang w:val="nl-NL"/>
        </w:rPr>
        <w:t xml:space="preserve">Niet-naleving van of tekortkomingen in </w:t>
      </w:r>
      <w:proofErr w:type="spellStart"/>
      <w:r w:rsidRPr="00C94642">
        <w:rPr>
          <w:lang w:val="nl-NL"/>
        </w:rPr>
        <w:t>bedrijfsvoeringssystemen</w:t>
      </w:r>
      <w:proofErr w:type="spellEnd"/>
      <w:r w:rsidRPr="00CF2479">
        <w:rPr>
          <w:lang w:val="nl-NL"/>
        </w:rPr>
        <w:t xml:space="preserve">, lokale normvereisten en/of bepalingen van regelgevende instanties die redelijkerwijs een materieel effect zouden kunnen hebben op de individuele </w:t>
      </w:r>
      <w:r w:rsidR="00EA76CB">
        <w:rPr>
          <w:lang w:val="nl-NL"/>
        </w:rPr>
        <w:t>rapporteringsvereisten</w:t>
      </w:r>
      <w:r w:rsidRPr="00CF2479">
        <w:rPr>
          <w:lang w:val="nl-NL"/>
        </w:rPr>
        <w:t xml:space="preserve"> en de duurzaamheidsinformatie als geheel.</w:t>
      </w:r>
    </w:p>
    <w:p w14:paraId="66776926" w14:textId="68FB62D2" w:rsidR="00C13059" w:rsidRDefault="00C13059" w:rsidP="00951554">
      <w:pPr>
        <w:pStyle w:val="ListParagraph"/>
        <w:numPr>
          <w:ilvl w:val="2"/>
          <w:numId w:val="1"/>
        </w:numPr>
        <w:ind w:left="993"/>
        <w:rPr>
          <w:lang w:val="nl-NL"/>
        </w:rPr>
      </w:pPr>
      <w:r w:rsidRPr="00CF2479">
        <w:rPr>
          <w:lang w:val="nl-NL"/>
        </w:rPr>
        <w:t xml:space="preserve">Schendingen van </w:t>
      </w:r>
      <w:r w:rsidR="00C00908">
        <w:rPr>
          <w:lang w:val="nl-NL"/>
        </w:rPr>
        <w:t>wetten</w:t>
      </w:r>
      <w:r w:rsidR="00C00908" w:rsidRPr="00CF2479">
        <w:rPr>
          <w:lang w:val="nl-NL"/>
        </w:rPr>
        <w:t xml:space="preserve"> </w:t>
      </w:r>
      <w:r w:rsidRPr="00CF2479">
        <w:rPr>
          <w:lang w:val="nl-NL"/>
        </w:rPr>
        <w:t xml:space="preserve">en bestuursrechtelijke bepalingen, waarvan de gevolgen redelijkerwijs een materieel effect zouden kunnen hebben op de individuele </w:t>
      </w:r>
      <w:r w:rsidR="00EA76CB">
        <w:rPr>
          <w:lang w:val="nl-NL"/>
        </w:rPr>
        <w:t>rapporteringsvereisten</w:t>
      </w:r>
      <w:r w:rsidRPr="00CF2479">
        <w:rPr>
          <w:lang w:val="nl-NL"/>
        </w:rPr>
        <w:t xml:space="preserve"> en de duurzaamheidsinformatie als geheel.</w:t>
      </w:r>
    </w:p>
    <w:p w14:paraId="0E09B465" w14:textId="6A280BB7" w:rsidR="00C13059" w:rsidRPr="00CF2479" w:rsidRDefault="00C13059" w:rsidP="00951554">
      <w:pPr>
        <w:pStyle w:val="ListParagraph"/>
        <w:numPr>
          <w:ilvl w:val="0"/>
          <w:numId w:val="1"/>
        </w:numPr>
        <w:rPr>
          <w:lang w:val="nl-NL"/>
        </w:rPr>
      </w:pPr>
      <w:r w:rsidRPr="00CF2479">
        <w:rPr>
          <w:lang w:val="nl-NL"/>
        </w:rPr>
        <w:t xml:space="preserve">Tot op heden zijn geen zaken onder onze aandacht gekomen die een materiële invloed zouden hebben op de </w:t>
      </w:r>
      <w:r w:rsidR="00EA76CB">
        <w:rPr>
          <w:lang w:val="nl-NL"/>
        </w:rPr>
        <w:t>rapporteringsvereisten</w:t>
      </w:r>
      <w:r w:rsidRPr="00CF2479">
        <w:rPr>
          <w:lang w:val="nl-NL"/>
        </w:rPr>
        <w:t xml:space="preserve"> (d.w.z. </w:t>
      </w:r>
      <w:r w:rsidRPr="006973E1">
        <w:rPr>
          <w:lang w:val="nl-NL"/>
        </w:rPr>
        <w:t>maatstaven</w:t>
      </w:r>
      <w:r w:rsidRPr="00CF2479">
        <w:rPr>
          <w:lang w:val="nl-NL"/>
        </w:rPr>
        <w:t>, kwantitatieve en kwalitatieve informatie) die zijn opgenomen in de duurzaamheidsinformatie.</w:t>
      </w:r>
    </w:p>
    <w:p w14:paraId="40B57D47" w14:textId="4E203DCF" w:rsidR="002A788A" w:rsidRPr="00765B95" w:rsidRDefault="002A788A" w:rsidP="00CE6EDB">
      <w:pPr>
        <w:pStyle w:val="ListParagraph"/>
        <w:numPr>
          <w:ilvl w:val="0"/>
          <w:numId w:val="1"/>
        </w:numPr>
        <w:rPr>
          <w:lang w:val="nl-NL"/>
        </w:rPr>
      </w:pPr>
      <w:r w:rsidRPr="00765B95">
        <w:rPr>
          <w:lang w:val="nl-NL"/>
        </w:rPr>
        <w:t>We bevestigen dat de gegevens die zijn gebruikt om de duurzaamheidsinformatie te berekenen, voor zover relevant, materieel consistent zijn met de gegevenssets die worden gebruikt voor financiële verslaggevingsdoeleinden.</w:t>
      </w:r>
    </w:p>
    <w:p w14:paraId="0D93E07E" w14:textId="50314D82" w:rsidR="002A788A" w:rsidRPr="00CF2479" w:rsidRDefault="002A788A" w:rsidP="002A788A">
      <w:pPr>
        <w:pStyle w:val="ListParagraph"/>
        <w:numPr>
          <w:ilvl w:val="0"/>
          <w:numId w:val="1"/>
        </w:numPr>
        <w:rPr>
          <w:lang w:val="nl-NL"/>
        </w:rPr>
      </w:pPr>
      <w:r w:rsidRPr="00CF2479">
        <w:rPr>
          <w:lang w:val="nl-NL"/>
        </w:rPr>
        <w:t xml:space="preserve">Vergelijkende </w:t>
      </w:r>
      <w:r w:rsidR="00CD19C5">
        <w:rPr>
          <w:lang w:val="nl-NL"/>
        </w:rPr>
        <w:t>informatie o</w:t>
      </w:r>
      <w:r w:rsidRPr="00CF2479">
        <w:rPr>
          <w:lang w:val="nl-NL"/>
        </w:rPr>
        <w:t xml:space="preserve">ver voorgaande jaren zijn materieel accuraat op basis van de meest betrouwbare informatie voor de voorgaande verslagperiode [periode </w:t>
      </w:r>
      <w:r w:rsidRPr="00CF2479">
        <w:rPr>
          <w:i/>
          <w:lang w:val="nl-NL"/>
        </w:rPr>
        <w:t>of</w:t>
      </w:r>
      <w:r w:rsidRPr="00CF2479">
        <w:rPr>
          <w:lang w:val="nl-NL"/>
        </w:rPr>
        <w:t xml:space="preserve"> jaar] eindigend in </w:t>
      </w:r>
      <w:r w:rsidRPr="00CF2479">
        <w:rPr>
          <w:i/>
          <w:lang w:val="nl-NL"/>
        </w:rPr>
        <w:t>[maand XX, 20XX</w:t>
      </w:r>
      <w:r w:rsidRPr="00CF2479">
        <w:rPr>
          <w:lang w:val="nl-NL"/>
        </w:rPr>
        <w:t>].</w:t>
      </w:r>
    </w:p>
    <w:p w14:paraId="7D17F120" w14:textId="60E6700C" w:rsidR="002A788A" w:rsidRPr="00CF2479" w:rsidRDefault="002A788A" w:rsidP="002A788A">
      <w:pPr>
        <w:pStyle w:val="ListParagraph"/>
        <w:numPr>
          <w:ilvl w:val="0"/>
          <w:numId w:val="1"/>
        </w:numPr>
        <w:rPr>
          <w:lang w:val="nl-NL"/>
        </w:rPr>
      </w:pPr>
      <w:r w:rsidRPr="00CF2479">
        <w:rPr>
          <w:i/>
          <w:lang w:val="nl-NL"/>
        </w:rPr>
        <w:t xml:space="preserve">Afhankelijk van de omstandigheden van de opdracht: </w:t>
      </w:r>
      <w:r w:rsidRPr="00CF2479">
        <w:rPr>
          <w:lang w:val="nl-NL"/>
        </w:rPr>
        <w:t xml:space="preserve">[Wij zijn van mening dat we de materiële </w:t>
      </w:r>
      <w:proofErr w:type="spellStart"/>
      <w:r w:rsidR="00AF6988">
        <w:rPr>
          <w:lang w:val="nl-NL"/>
        </w:rPr>
        <w:t>interconnectiviteit</w:t>
      </w:r>
      <w:proofErr w:type="spellEnd"/>
      <w:r w:rsidR="00AF6988" w:rsidRPr="00CF2479">
        <w:rPr>
          <w:lang w:val="nl-NL"/>
        </w:rPr>
        <w:t xml:space="preserve"> </w:t>
      </w:r>
      <w:r w:rsidRPr="00CF2479">
        <w:rPr>
          <w:lang w:val="nl-NL"/>
        </w:rPr>
        <w:t xml:space="preserve">van informatie binnen de duurzaamheidsinformatie </w:t>
      </w:r>
      <w:r w:rsidR="003870C6" w:rsidRPr="00CF2479">
        <w:rPr>
          <w:lang w:val="nl-NL"/>
        </w:rPr>
        <w:t>nauwkeurig hebben beschreven</w:t>
      </w:r>
      <w:r w:rsidR="000A1140">
        <w:rPr>
          <w:lang w:val="nl-NL"/>
        </w:rPr>
        <w:t>, evenals</w:t>
      </w:r>
      <w:r w:rsidRPr="00CF2479">
        <w:rPr>
          <w:lang w:val="nl-NL"/>
        </w:rPr>
        <w:t xml:space="preserve"> tussen de duurzaamheidsinformatie en </w:t>
      </w:r>
      <w:r w:rsidR="000A1140">
        <w:rPr>
          <w:lang w:val="nl-NL"/>
        </w:rPr>
        <w:t xml:space="preserve">de </w:t>
      </w:r>
      <w:r w:rsidRPr="00CF2479">
        <w:rPr>
          <w:lang w:val="nl-NL"/>
        </w:rPr>
        <w:t xml:space="preserve">informatie </w:t>
      </w:r>
      <w:r w:rsidR="00F04DB9">
        <w:rPr>
          <w:lang w:val="nl-NL"/>
        </w:rPr>
        <w:t xml:space="preserve">toegelicht </w:t>
      </w:r>
      <w:r w:rsidR="00FB7F8D">
        <w:rPr>
          <w:lang w:val="nl-NL"/>
        </w:rPr>
        <w:t>in</w:t>
      </w:r>
      <w:r w:rsidR="00FB7F8D" w:rsidRPr="00CF2479">
        <w:rPr>
          <w:lang w:val="nl-NL"/>
        </w:rPr>
        <w:t xml:space="preserve"> </w:t>
      </w:r>
      <w:r w:rsidRPr="00CF2479">
        <w:rPr>
          <w:lang w:val="nl-NL"/>
        </w:rPr>
        <w:t xml:space="preserve">de </w:t>
      </w:r>
      <w:r w:rsidRPr="00CF2479">
        <w:rPr>
          <w:lang w:val="nl-NL"/>
        </w:rPr>
        <w:lastRenderedPageBreak/>
        <w:t xml:space="preserve">jaarrekening en andere bedrijfsrapportering, waaronder zowel kwantitatieve gegevens als kwalitatieve informatie. </w:t>
      </w:r>
      <w:r w:rsidRPr="00CF2479">
        <w:rPr>
          <w:i/>
          <w:lang w:val="nl-NL"/>
        </w:rPr>
        <w:t xml:space="preserve">Of </w:t>
      </w:r>
      <w:r w:rsidRPr="00CF2479">
        <w:rPr>
          <w:lang w:val="nl-NL"/>
        </w:rPr>
        <w:t xml:space="preserve">Wij zijn van mening dat er geen materiële </w:t>
      </w:r>
      <w:r w:rsidR="00073A07">
        <w:rPr>
          <w:lang w:val="nl-NL"/>
        </w:rPr>
        <w:t>relaties</w:t>
      </w:r>
      <w:r w:rsidR="00073A07" w:rsidRPr="00CF2479">
        <w:rPr>
          <w:lang w:val="nl-NL"/>
        </w:rPr>
        <w:t xml:space="preserve"> </w:t>
      </w:r>
      <w:r w:rsidRPr="00CF2479">
        <w:rPr>
          <w:lang w:val="nl-NL"/>
        </w:rPr>
        <w:t xml:space="preserve">of inconsistenties zijn die </w:t>
      </w:r>
      <w:r w:rsidR="00F04DB9">
        <w:rPr>
          <w:lang w:val="nl-NL"/>
        </w:rPr>
        <w:t>toelichting</w:t>
      </w:r>
      <w:r w:rsidR="00F04DB9" w:rsidRPr="00CF2479">
        <w:rPr>
          <w:lang w:val="nl-NL"/>
        </w:rPr>
        <w:t xml:space="preserve"> </w:t>
      </w:r>
      <w:r w:rsidRPr="00CF2479">
        <w:rPr>
          <w:lang w:val="nl-NL"/>
        </w:rPr>
        <w:t xml:space="preserve">vereisen binnen de duurzaamheidsinformatie, of tussen de duurzaamheidsinformatie en </w:t>
      </w:r>
      <w:r w:rsidR="00073A07">
        <w:rPr>
          <w:lang w:val="nl-NL"/>
        </w:rPr>
        <w:t xml:space="preserve">de </w:t>
      </w:r>
      <w:r w:rsidRPr="00CF2479">
        <w:rPr>
          <w:lang w:val="nl-NL"/>
        </w:rPr>
        <w:t xml:space="preserve">informatie </w:t>
      </w:r>
      <w:r w:rsidR="00F04DB9">
        <w:rPr>
          <w:lang w:val="nl-NL"/>
        </w:rPr>
        <w:t>toegelicht</w:t>
      </w:r>
      <w:r w:rsidR="00F04DB9" w:rsidRPr="00CF2479">
        <w:rPr>
          <w:lang w:val="nl-NL"/>
        </w:rPr>
        <w:t xml:space="preserve"> </w:t>
      </w:r>
      <w:r w:rsidRPr="00CF2479">
        <w:rPr>
          <w:lang w:val="nl-NL"/>
        </w:rPr>
        <w:t>in de jaarrekening en andere bedrijfsrapportering, waaronder zowel kwantitatieve gegevens als kwalitatieve informatie.]</w:t>
      </w:r>
    </w:p>
    <w:p w14:paraId="1A8A510A" w14:textId="7EE36205" w:rsidR="002A788A" w:rsidRPr="00CF2479" w:rsidRDefault="002A788A" w:rsidP="002A788A">
      <w:pPr>
        <w:pStyle w:val="ListParagraph"/>
        <w:numPr>
          <w:ilvl w:val="0"/>
          <w:numId w:val="1"/>
        </w:numPr>
        <w:rPr>
          <w:lang w:val="nl-NL"/>
        </w:rPr>
      </w:pPr>
      <w:r w:rsidRPr="00CF2479">
        <w:rPr>
          <w:lang w:val="nl-NL"/>
        </w:rPr>
        <w:t>[Voeg eventuele andere zaken toe die nodig worden geacht ter ondersteuning van ander bewijs</w:t>
      </w:r>
      <w:r w:rsidR="00CB46C6">
        <w:rPr>
          <w:lang w:val="nl-NL"/>
        </w:rPr>
        <w:softHyphen/>
      </w:r>
      <w:r w:rsidRPr="00CF2479">
        <w:rPr>
          <w:lang w:val="nl-NL"/>
        </w:rPr>
        <w:t xml:space="preserve">materiaal dat relevant is voor de duurzaamheidsinformatie </w:t>
      </w:r>
      <w:r w:rsidR="006B1E35">
        <w:rPr>
          <w:lang w:val="nl-NL"/>
        </w:rPr>
        <w:t>die onderworpen is</w:t>
      </w:r>
      <w:r w:rsidR="00C62CF6">
        <w:rPr>
          <w:lang w:val="nl-NL"/>
        </w:rPr>
        <w:t xml:space="preserve"> aan</w:t>
      </w:r>
      <w:r w:rsidR="006B1E35" w:rsidRPr="00CF2479">
        <w:rPr>
          <w:lang w:val="nl-NL"/>
        </w:rPr>
        <w:t xml:space="preserve"> </w:t>
      </w:r>
      <w:proofErr w:type="spellStart"/>
      <w:r w:rsidRPr="00CF2479">
        <w:rPr>
          <w:lang w:val="nl-NL"/>
        </w:rPr>
        <w:t>assurance</w:t>
      </w:r>
      <w:proofErr w:type="spellEnd"/>
      <w:r w:rsidR="00F04B6E">
        <w:rPr>
          <w:lang w:val="nl-NL"/>
        </w:rPr>
        <w:t>.</w:t>
      </w:r>
      <w:r w:rsidRPr="00CF2479">
        <w:rPr>
          <w:lang w:val="nl-NL"/>
        </w:rPr>
        <w:t>]</w:t>
      </w:r>
    </w:p>
    <w:p w14:paraId="518B4719" w14:textId="0AF3FB1C" w:rsidR="006D2924" w:rsidRPr="00CF2479" w:rsidRDefault="006D2924" w:rsidP="005072B2">
      <w:pPr>
        <w:rPr>
          <w:lang w:val="nl-NL"/>
        </w:rPr>
      </w:pPr>
      <w:r w:rsidRPr="00CF2479">
        <w:rPr>
          <w:lang w:val="nl-NL"/>
        </w:rPr>
        <w:t>_____________________________________</w:t>
      </w:r>
    </w:p>
    <w:p w14:paraId="67336DBC" w14:textId="50AB1D08" w:rsidR="006D2924" w:rsidRPr="00CF2479" w:rsidRDefault="006D2924" w:rsidP="005072B2">
      <w:pPr>
        <w:rPr>
          <w:lang w:val="nl-NL"/>
        </w:rPr>
      </w:pPr>
      <w:r w:rsidRPr="00CF2479">
        <w:rPr>
          <w:lang w:val="nl-NL"/>
        </w:rPr>
        <w:t>[Vul naam en titel in van de verantwoordelijke partij die ondertekent]</w:t>
      </w:r>
      <w:r w:rsidR="00015EF4" w:rsidRPr="00CF2479">
        <w:rPr>
          <w:rStyle w:val="FootnoteReference"/>
          <w:lang w:val="nl-NL"/>
        </w:rPr>
        <w:footnoteReference w:id="6"/>
      </w:r>
      <w:r w:rsidR="00B960F3" w:rsidRPr="00CF2479">
        <w:rPr>
          <w:rStyle w:val="FootnoteReference"/>
          <w:lang w:val="nl-NL"/>
        </w:rPr>
        <w:footnoteReference w:id="7"/>
      </w:r>
    </w:p>
    <w:p w14:paraId="650F6CD8" w14:textId="77777777" w:rsidR="006D2924" w:rsidRPr="00CF2479" w:rsidRDefault="006D2924" w:rsidP="005072B2">
      <w:pPr>
        <w:rPr>
          <w:lang w:val="nl-NL"/>
        </w:rPr>
      </w:pPr>
      <w:r w:rsidRPr="00CF2479">
        <w:rPr>
          <w:lang w:val="nl-NL"/>
        </w:rPr>
        <w:t>_____________________________________</w:t>
      </w:r>
    </w:p>
    <w:p w14:paraId="1BCF99C6" w14:textId="3A65E980" w:rsidR="006D2924" w:rsidRPr="00CF2479" w:rsidRDefault="006D2924" w:rsidP="005072B2">
      <w:pPr>
        <w:rPr>
          <w:lang w:val="nl-NL"/>
        </w:rPr>
      </w:pPr>
      <w:r w:rsidRPr="00CF2479">
        <w:rPr>
          <w:lang w:val="nl-NL"/>
        </w:rPr>
        <w:t>[Vul naam en titel in van de verantwoordelijke partij die ondertekent]</w:t>
      </w:r>
    </w:p>
    <w:p w14:paraId="0EB8CB3A" w14:textId="5D905FC3" w:rsidR="00C74248" w:rsidRPr="00CF2479" w:rsidRDefault="006D2924" w:rsidP="00C74248">
      <w:pPr>
        <w:rPr>
          <w:lang w:val="nl-NL"/>
        </w:rPr>
      </w:pPr>
      <w:r w:rsidRPr="00CF2479">
        <w:rPr>
          <w:lang w:val="nl-NL"/>
        </w:rPr>
        <w:t xml:space="preserve">cc: [Identificeer het orgaan of de personen die belast zijn met </w:t>
      </w:r>
      <w:proofErr w:type="spellStart"/>
      <w:r w:rsidRPr="00CF2479">
        <w:rPr>
          <w:lang w:val="nl-NL"/>
        </w:rPr>
        <w:t>governance</w:t>
      </w:r>
      <w:proofErr w:type="spellEnd"/>
      <w:r w:rsidRPr="00CF2479">
        <w:rPr>
          <w:lang w:val="nl-NL"/>
        </w:rPr>
        <w:t>]</w:t>
      </w:r>
      <w:r w:rsidR="00B960F3" w:rsidRPr="00CF2479">
        <w:rPr>
          <w:rStyle w:val="FootnoteReference"/>
          <w:lang w:val="nl-NL"/>
        </w:rPr>
        <w:footnoteReference w:id="8"/>
      </w:r>
      <w:r w:rsidRPr="00CF2479">
        <w:rPr>
          <w:lang w:val="nl-NL"/>
        </w:rPr>
        <w:br w:type="page"/>
      </w:r>
    </w:p>
    <w:p w14:paraId="1BEDDF03" w14:textId="5EB6A5BB" w:rsidR="00D24654" w:rsidRDefault="000A18AD" w:rsidP="00D24654">
      <w:pPr>
        <w:rPr>
          <w:b/>
          <w:lang w:val="nl-NL"/>
        </w:rPr>
      </w:pPr>
      <w:r w:rsidRPr="000A18AD">
        <w:rPr>
          <w:b/>
          <w:lang w:val="nl-NL"/>
        </w:rPr>
        <w:lastRenderedPageBreak/>
        <w:t>Bijlage aan de bevestigingsbrief met betrekking tot het boekjaar afgesloten op XX/XX/20XX</w:t>
      </w:r>
    </w:p>
    <w:p w14:paraId="2000E12F" w14:textId="77777777" w:rsidR="000A18AD" w:rsidRPr="00CF2479" w:rsidRDefault="000A18AD" w:rsidP="00D24654">
      <w:pPr>
        <w:rPr>
          <w:rFonts w:cstheme="minorHAnsi"/>
          <w:lang w:val="nl-NL"/>
        </w:rPr>
      </w:pPr>
    </w:p>
    <w:p w14:paraId="0F913FBF" w14:textId="4C56A828" w:rsidR="00D24654" w:rsidRPr="00CF2479" w:rsidRDefault="000A18AD" w:rsidP="00D24654">
      <w:pPr>
        <w:rPr>
          <w:rFonts w:cstheme="minorHAnsi"/>
          <w:lang w:val="nl-NL"/>
        </w:rPr>
      </w:pPr>
      <w:bookmarkStart w:id="2" w:name="_Hlk29307013"/>
      <w:r w:rsidRPr="000A18AD">
        <w:rPr>
          <w:lang w:val="nl-NL"/>
        </w:rPr>
        <w:t>Lijst van niet-gecorrigeerde afwijkingen:</w:t>
      </w:r>
    </w:p>
    <w:p w14:paraId="52474B11" w14:textId="77777777" w:rsidR="00D24654" w:rsidRPr="00CF2479" w:rsidRDefault="00D24654" w:rsidP="00D24654">
      <w:pPr>
        <w:rPr>
          <w:rFonts w:cstheme="minorHAnsi"/>
          <w:lang w:val="nl-NL"/>
        </w:rPr>
      </w:pPr>
    </w:p>
    <w:bookmarkEnd w:id="2"/>
    <w:p w14:paraId="1417AC5C" w14:textId="77777777" w:rsidR="00D24654" w:rsidRPr="00CF2479" w:rsidRDefault="00D24654" w:rsidP="00D24654">
      <w:pPr>
        <w:rPr>
          <w:rFonts w:cstheme="minorHAnsi"/>
          <w:lang w:val="nl-NL"/>
        </w:rPr>
      </w:pPr>
    </w:p>
    <w:p w14:paraId="4B99A911" w14:textId="001FA1A3" w:rsidR="00B21648" w:rsidRPr="00CF2479" w:rsidRDefault="00D24654" w:rsidP="005072B2">
      <w:pPr>
        <w:rPr>
          <w:spacing w:val="-2"/>
          <w:lang w:val="nl-NL"/>
        </w:rPr>
      </w:pPr>
      <w:r w:rsidRPr="00CF2479">
        <w:rPr>
          <w:spacing w:val="-2"/>
          <w:lang w:val="nl-NL"/>
        </w:rPr>
        <w:t xml:space="preserve"> [</w:t>
      </w:r>
      <w:r w:rsidR="000A18AD" w:rsidRPr="000A18AD">
        <w:rPr>
          <w:spacing w:val="-2"/>
          <w:highlight w:val="lightGray"/>
          <w:lang w:val="nl-NL"/>
        </w:rPr>
        <w:t>Voeg niet-gecorrigeerde afwijkingen toe</w:t>
      </w:r>
      <w:r w:rsidRPr="00CF2479">
        <w:rPr>
          <w:spacing w:val="-2"/>
          <w:highlight w:val="lightGray"/>
          <w:lang w:val="nl-NL"/>
        </w:rPr>
        <w:t>]</w:t>
      </w:r>
      <w:bookmarkStart w:id="3" w:name="App_A"/>
      <w:bookmarkStart w:id="4" w:name="Ex_2"/>
      <w:bookmarkEnd w:id="3"/>
      <w:bookmarkEnd w:id="4"/>
    </w:p>
    <w:sectPr w:rsidR="00B21648" w:rsidRPr="00CF2479" w:rsidSect="00BB0511">
      <w:head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9CFF" w14:textId="77777777" w:rsidR="006A0486" w:rsidRPr="00CF2479" w:rsidRDefault="006A0486" w:rsidP="005072B2">
      <w:pPr>
        <w:rPr>
          <w:lang w:val="nl-NL"/>
        </w:rPr>
      </w:pPr>
      <w:r w:rsidRPr="00CF2479">
        <w:rPr>
          <w:lang w:val="nl-NL"/>
        </w:rPr>
        <w:separator/>
      </w:r>
    </w:p>
  </w:endnote>
  <w:endnote w:type="continuationSeparator" w:id="0">
    <w:p w14:paraId="79710694" w14:textId="77777777" w:rsidR="006A0486" w:rsidRPr="00CF2479" w:rsidRDefault="006A0486" w:rsidP="005072B2">
      <w:pPr>
        <w:rPr>
          <w:lang w:val="nl-NL"/>
        </w:rPr>
      </w:pPr>
      <w:r w:rsidRPr="00CF2479">
        <w:rPr>
          <w:lang w:val="nl-NL"/>
        </w:rPr>
        <w:continuationSeparator/>
      </w:r>
    </w:p>
  </w:endnote>
  <w:endnote w:type="continuationNotice" w:id="1">
    <w:p w14:paraId="752946F5" w14:textId="77777777" w:rsidR="006A0486" w:rsidRPr="00CF2479" w:rsidRDefault="006A0486" w:rsidP="005072B2">
      <w:pPr>
        <w:rPr>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865746584"/>
      <w:docPartObj>
        <w:docPartGallery w:val="Page Numbers (Bottom of Page)"/>
        <w:docPartUnique/>
      </w:docPartObj>
    </w:sdtPr>
    <w:sdtContent>
      <w:p w14:paraId="7957565E" w14:textId="64AFD404" w:rsidR="004C6B45" w:rsidRPr="00CF2479" w:rsidRDefault="004C6B45">
        <w:pPr>
          <w:pStyle w:val="Footer"/>
          <w:jc w:val="right"/>
          <w:rPr>
            <w:lang w:val="nl-NL"/>
          </w:rPr>
        </w:pPr>
        <w:r w:rsidRPr="00CF2479">
          <w:rPr>
            <w:lang w:val="nl-NL"/>
          </w:rPr>
          <w:fldChar w:fldCharType="begin"/>
        </w:r>
        <w:r w:rsidRPr="00CF2479">
          <w:rPr>
            <w:lang w:val="nl-NL"/>
          </w:rPr>
          <w:instrText xml:space="preserve"> PAGE   \* MERGEFORMAT </w:instrText>
        </w:r>
        <w:r w:rsidRPr="00CF2479">
          <w:rPr>
            <w:lang w:val="nl-NL"/>
          </w:rPr>
          <w:fldChar w:fldCharType="separate"/>
        </w:r>
        <w:r w:rsidRPr="00CF2479">
          <w:rPr>
            <w:lang w:val="nl-NL"/>
          </w:rPr>
          <w:t>2</w:t>
        </w:r>
        <w:r w:rsidRPr="00CF2479">
          <w:rPr>
            <w:lang w:val="nl-NL"/>
          </w:rPr>
          <w:fldChar w:fldCharType="end"/>
        </w:r>
      </w:p>
    </w:sdtContent>
  </w:sdt>
  <w:p w14:paraId="5D78B5BA" w14:textId="6E61CA8F" w:rsidR="004C6B45" w:rsidRPr="00CF2479" w:rsidRDefault="00984FCB">
    <w:pPr>
      <w:pStyle w:val="Footer"/>
      <w:rPr>
        <w:lang w:val="nl-NL"/>
      </w:rPr>
    </w:pPr>
    <w:r>
      <w:rPr>
        <w:lang w:val="nl-NL"/>
      </w:rPr>
      <w:t>Voorbeeld</w:t>
    </w:r>
    <w:r w:rsidRPr="00CF2479">
      <w:rPr>
        <w:lang w:val="nl-NL"/>
      </w:rPr>
      <w:t xml:space="preserve"> </w:t>
    </w:r>
    <w:r w:rsidR="004C6B45" w:rsidRPr="00CF2479">
      <w:rPr>
        <w:lang w:val="nl-NL"/>
      </w:rPr>
      <w:t xml:space="preserve">bevestigingsbrief </w:t>
    </w:r>
    <w:r w:rsidR="002C7516">
      <w:rPr>
        <w:lang w:val="nl-NL"/>
      </w:rPr>
      <w:t>–</w:t>
    </w:r>
    <w:r w:rsidR="004C6B45" w:rsidRPr="00CF2479">
      <w:rPr>
        <w:lang w:val="nl-NL"/>
      </w:rPr>
      <w:t xml:space="preserve"> </w:t>
    </w:r>
    <w:r w:rsidR="002C7516">
      <w:rPr>
        <w:lang w:val="nl-NL"/>
      </w:rPr>
      <w:t xml:space="preserve">Maart </w:t>
    </w:r>
    <w:r w:rsidR="004C6B45" w:rsidRPr="00CF2479">
      <w:rPr>
        <w:lang w:val="nl-NL"/>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419290530"/>
      <w:docPartObj>
        <w:docPartGallery w:val="Page Numbers (Bottom of Page)"/>
        <w:docPartUnique/>
      </w:docPartObj>
    </w:sdtPr>
    <w:sdtContent>
      <w:p w14:paraId="7BB5A582" w14:textId="77777777" w:rsidR="00BB55C9" w:rsidRPr="00CF2479" w:rsidRDefault="00BB55C9" w:rsidP="00BB55C9">
        <w:pPr>
          <w:pStyle w:val="Footer"/>
          <w:jc w:val="right"/>
          <w:rPr>
            <w:lang w:val="nl-NL"/>
          </w:rPr>
        </w:pPr>
        <w:r w:rsidRPr="00CF2479">
          <w:rPr>
            <w:lang w:val="nl-NL"/>
          </w:rPr>
          <w:fldChar w:fldCharType="begin"/>
        </w:r>
        <w:r w:rsidRPr="00CF2479">
          <w:rPr>
            <w:lang w:val="nl-NL"/>
          </w:rPr>
          <w:instrText xml:space="preserve"> PAGE   \* MERGEFORMAT </w:instrText>
        </w:r>
        <w:r w:rsidRPr="00CF2479">
          <w:rPr>
            <w:lang w:val="nl-NL"/>
          </w:rPr>
          <w:fldChar w:fldCharType="separate"/>
        </w:r>
        <w:r w:rsidRPr="00CF2479">
          <w:rPr>
            <w:lang w:val="nl-NL"/>
          </w:rPr>
          <w:t>2</w:t>
        </w:r>
        <w:r w:rsidRPr="00CF2479">
          <w:rPr>
            <w:lang w:val="nl-NL"/>
          </w:rPr>
          <w:fldChar w:fldCharType="end"/>
        </w:r>
      </w:p>
    </w:sdtContent>
  </w:sdt>
  <w:p w14:paraId="26EBAC8E" w14:textId="5E2A151C" w:rsidR="00BB55C9" w:rsidRPr="00CF2479" w:rsidRDefault="00BB55C9" w:rsidP="00BB55C9">
    <w:pPr>
      <w:pStyle w:val="Footer"/>
      <w:rPr>
        <w:lang w:val="nl-NL"/>
      </w:rPr>
    </w:pPr>
    <w:r w:rsidRPr="00CF2479">
      <w:rPr>
        <w:lang w:val="nl-NL"/>
      </w:rPr>
      <w:t>Sjabloon bevestigingsbrief - 18.02.2025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14ED" w14:textId="77777777" w:rsidR="006A0486" w:rsidRPr="00CF2479" w:rsidRDefault="006A0486" w:rsidP="005072B2">
      <w:pPr>
        <w:rPr>
          <w:lang w:val="nl-NL"/>
        </w:rPr>
      </w:pPr>
      <w:r w:rsidRPr="00CF2479">
        <w:rPr>
          <w:lang w:val="nl-NL"/>
        </w:rPr>
        <w:separator/>
      </w:r>
    </w:p>
  </w:footnote>
  <w:footnote w:type="continuationSeparator" w:id="0">
    <w:p w14:paraId="400D97C3" w14:textId="77777777" w:rsidR="006A0486" w:rsidRPr="00CF2479" w:rsidRDefault="006A0486" w:rsidP="005072B2">
      <w:pPr>
        <w:rPr>
          <w:lang w:val="nl-NL"/>
        </w:rPr>
      </w:pPr>
      <w:r w:rsidRPr="00CF2479">
        <w:rPr>
          <w:lang w:val="nl-NL"/>
        </w:rPr>
        <w:continuationSeparator/>
      </w:r>
    </w:p>
  </w:footnote>
  <w:footnote w:type="continuationNotice" w:id="1">
    <w:p w14:paraId="35DD0B64" w14:textId="77777777" w:rsidR="006A0486" w:rsidRPr="00CF2479" w:rsidRDefault="006A0486" w:rsidP="005072B2">
      <w:pPr>
        <w:rPr>
          <w:lang w:val="nl-NL"/>
        </w:rPr>
      </w:pPr>
    </w:p>
  </w:footnote>
  <w:footnote w:id="2">
    <w:p w14:paraId="111FC2BE" w14:textId="6BAF093F" w:rsidR="002A68FE" w:rsidRPr="002731F5" w:rsidRDefault="002A68FE" w:rsidP="00C74248">
      <w:pPr>
        <w:pStyle w:val="FootnoteText"/>
        <w:spacing w:before="0"/>
        <w:rPr>
          <w:lang w:val="nl-NL"/>
        </w:rPr>
      </w:pPr>
      <w:r w:rsidRPr="002731F5">
        <w:rPr>
          <w:rStyle w:val="FootnoteReference"/>
          <w:lang w:val="nl-NL"/>
        </w:rPr>
        <w:footnoteRef/>
      </w:r>
      <w:r w:rsidRPr="002731F5">
        <w:rPr>
          <w:lang w:val="nl-NL"/>
        </w:rPr>
        <w:t xml:space="preserve"> De datum van de schriftelijke bevestigingen dient zo dicht </w:t>
      </w:r>
      <w:r w:rsidR="00683E2D" w:rsidRPr="002731F5">
        <w:rPr>
          <w:lang w:val="nl-NL"/>
        </w:rPr>
        <w:t>mogelijk</w:t>
      </w:r>
      <w:r w:rsidRPr="002731F5">
        <w:rPr>
          <w:lang w:val="nl-NL"/>
        </w:rPr>
        <w:t xml:space="preserve"> bij, maar niet na, de datum van het </w:t>
      </w:r>
      <w:proofErr w:type="spellStart"/>
      <w:r w:rsidRPr="002731F5">
        <w:rPr>
          <w:lang w:val="nl-NL"/>
        </w:rPr>
        <w:t>assurance</w:t>
      </w:r>
      <w:r w:rsidR="00683E2D" w:rsidRPr="002731F5">
        <w:rPr>
          <w:lang w:val="nl-NL"/>
        </w:rPr>
        <w:t>verslag</w:t>
      </w:r>
      <w:proofErr w:type="spellEnd"/>
      <w:r w:rsidRPr="002731F5">
        <w:rPr>
          <w:lang w:val="nl-NL"/>
        </w:rPr>
        <w:t xml:space="preserve"> te liggen </w:t>
      </w:r>
      <w:r w:rsidR="001F7974" w:rsidRPr="002731F5">
        <w:rPr>
          <w:lang w:val="nl-NL"/>
        </w:rPr>
        <w:t>(</w:t>
      </w:r>
      <w:r w:rsidRPr="002731F5">
        <w:rPr>
          <w:lang w:val="nl-NL"/>
        </w:rPr>
        <w:t>ISA</w:t>
      </w:r>
      <w:r w:rsidR="001F7974" w:rsidRPr="002731F5">
        <w:rPr>
          <w:lang w:val="nl-NL"/>
        </w:rPr>
        <w:t>E</w:t>
      </w:r>
      <w:r w:rsidRPr="002731F5">
        <w:rPr>
          <w:lang w:val="nl-NL"/>
        </w:rPr>
        <w:t xml:space="preserve"> 3000</w:t>
      </w:r>
      <w:r w:rsidR="001F7974" w:rsidRPr="002731F5">
        <w:rPr>
          <w:lang w:val="nl-NL"/>
        </w:rPr>
        <w:t xml:space="preserve"> (Herzien)</w:t>
      </w:r>
      <w:r w:rsidR="00B4601B" w:rsidRPr="002731F5">
        <w:rPr>
          <w:lang w:val="nl-NL"/>
        </w:rPr>
        <w:t>, par</w:t>
      </w:r>
      <w:r w:rsidR="001F7974" w:rsidRPr="002731F5">
        <w:rPr>
          <w:lang w:val="nl-NL"/>
        </w:rPr>
        <w:t xml:space="preserve">. </w:t>
      </w:r>
      <w:r w:rsidRPr="002731F5">
        <w:rPr>
          <w:lang w:val="nl-NL"/>
        </w:rPr>
        <w:t>59</w:t>
      </w:r>
      <w:r w:rsidR="00763E29" w:rsidRPr="002731F5">
        <w:rPr>
          <w:lang w:val="nl-NL"/>
        </w:rPr>
        <w:t>)</w:t>
      </w:r>
      <w:r w:rsidR="001F7974" w:rsidRPr="002731F5">
        <w:rPr>
          <w:lang w:val="nl-NL"/>
        </w:rPr>
        <w:t>.</w:t>
      </w:r>
    </w:p>
  </w:footnote>
  <w:footnote w:id="3">
    <w:p w14:paraId="72D7ABEC" w14:textId="77777777" w:rsidR="005916B8" w:rsidRPr="002731F5" w:rsidRDefault="005916B8" w:rsidP="005916B8">
      <w:pPr>
        <w:pStyle w:val="FootnoteText"/>
        <w:spacing w:before="0"/>
        <w:rPr>
          <w:lang w:val="nl-NL"/>
        </w:rPr>
      </w:pPr>
      <w:r w:rsidRPr="002731F5">
        <w:rPr>
          <w:rStyle w:val="FootnoteReference"/>
          <w:lang w:val="nl-NL"/>
        </w:rPr>
        <w:footnoteRef/>
      </w:r>
      <w:r w:rsidRPr="002731F5">
        <w:rPr>
          <w:lang w:val="nl-NL"/>
        </w:rPr>
        <w:t xml:space="preserve"> Geef aan of het gaat om duurzaamheidsinformatie of geconsolideerde duurzaamheidsinformatie en pas het voorbeeld dienovereenkomstig aan (bv. "Groep").</w:t>
      </w:r>
    </w:p>
  </w:footnote>
  <w:footnote w:id="4">
    <w:p w14:paraId="1AC527B1" w14:textId="7491378B" w:rsidR="002F3B2E" w:rsidRPr="00CF2479" w:rsidRDefault="002F3B2E" w:rsidP="00C74248">
      <w:pPr>
        <w:pStyle w:val="FootnoteText"/>
        <w:spacing w:before="0" w:line="200" w:lineRule="atLeast"/>
        <w:ind w:left="142" w:hanging="142"/>
        <w:rPr>
          <w:rFonts w:ascii="Arial" w:hAnsi="Arial" w:cs="Arial"/>
          <w:lang w:val="nl-NL"/>
        </w:rPr>
      </w:pPr>
      <w:r w:rsidRPr="002731F5">
        <w:rPr>
          <w:rStyle w:val="FootnoteReference"/>
          <w:rFonts w:cs="Arial"/>
          <w:lang w:val="nl-NL"/>
        </w:rPr>
        <w:footnoteRef/>
      </w:r>
      <w:r w:rsidRPr="002731F5">
        <w:rPr>
          <w:lang w:val="nl-NL"/>
        </w:rPr>
        <w:t xml:space="preserve"> Artikel 3:6/3 </w:t>
      </w:r>
      <w:r w:rsidR="00EB07A2" w:rsidRPr="002731F5">
        <w:rPr>
          <w:lang w:val="nl-NL"/>
        </w:rPr>
        <w:t xml:space="preserve">WVV </w:t>
      </w:r>
      <w:r w:rsidRPr="002731F5">
        <w:rPr>
          <w:lang w:val="nl-NL"/>
        </w:rPr>
        <w:t xml:space="preserve">is van toepassing op niet-geconsolideerde informatie en artikel 3:32/2 </w:t>
      </w:r>
      <w:r w:rsidR="00372CD7" w:rsidRPr="002731F5">
        <w:rPr>
          <w:lang w:val="nl-NL"/>
        </w:rPr>
        <w:t xml:space="preserve">WVV </w:t>
      </w:r>
      <w:r w:rsidRPr="002731F5">
        <w:rPr>
          <w:lang w:val="nl-NL"/>
        </w:rPr>
        <w:t>op geconsolideerde informatie.</w:t>
      </w:r>
    </w:p>
  </w:footnote>
  <w:footnote w:id="5">
    <w:p w14:paraId="59092341" w14:textId="4F2924EA" w:rsidR="00DD325F" w:rsidRPr="00DD325F" w:rsidRDefault="00DD325F">
      <w:pPr>
        <w:pStyle w:val="FootnoteText"/>
      </w:pPr>
      <w:r>
        <w:rPr>
          <w:rStyle w:val="FootnoteReference"/>
        </w:rPr>
        <w:footnoteRef/>
      </w:r>
      <w:r>
        <w:t xml:space="preserve"> </w:t>
      </w:r>
      <w:r w:rsidRPr="00DD325F">
        <w:t xml:space="preserve">Aanpassen aan de specifieke situatie van het </w:t>
      </w:r>
      <w:r>
        <w:t>entiteit</w:t>
      </w:r>
      <w:r w:rsidRPr="00DD325F">
        <w:t xml:space="preserve"> (bijv. ESG-comité)</w:t>
      </w:r>
      <w:r w:rsidR="008B6531">
        <w:t>.</w:t>
      </w:r>
    </w:p>
  </w:footnote>
  <w:footnote w:id="6">
    <w:p w14:paraId="138A9DEB" w14:textId="1549ABF4" w:rsidR="00015EF4" w:rsidRPr="00CE2014" w:rsidRDefault="00015EF4" w:rsidP="00015EF4">
      <w:pPr>
        <w:pStyle w:val="EndnoteText"/>
        <w:spacing w:before="0"/>
        <w:rPr>
          <w:rFonts w:cs="Arial"/>
          <w:lang w:val="nl-NL"/>
        </w:rPr>
      </w:pPr>
      <w:r w:rsidRPr="00CF2479">
        <w:rPr>
          <w:rStyle w:val="FootnoteReference"/>
          <w:lang w:val="nl-NL"/>
        </w:rPr>
        <w:footnoteRef/>
      </w:r>
      <w:r w:rsidRPr="00CF2479">
        <w:rPr>
          <w:lang w:val="nl-NL"/>
        </w:rPr>
        <w:t xml:space="preserve"> </w:t>
      </w:r>
      <w:r w:rsidRPr="00CF2479">
        <w:rPr>
          <w:lang w:val="nl-NL"/>
        </w:rPr>
        <w:tab/>
      </w:r>
      <w:r w:rsidRPr="00CE2014">
        <w:rPr>
          <w:lang w:val="nl-NL"/>
        </w:rPr>
        <w:t xml:space="preserve">Te overwegen of er van degenen die </w:t>
      </w:r>
      <w:r w:rsidR="00A53A3F" w:rsidRPr="00CE2014">
        <w:rPr>
          <w:lang w:val="nl-NL"/>
        </w:rPr>
        <w:t xml:space="preserve">de </w:t>
      </w:r>
      <w:r w:rsidRPr="00CE2014">
        <w:rPr>
          <w:lang w:val="nl-NL"/>
        </w:rPr>
        <w:t xml:space="preserve">bevestigingen </w:t>
      </w:r>
      <w:r w:rsidR="00A53A3F" w:rsidRPr="00CE2014">
        <w:rPr>
          <w:lang w:val="nl-NL"/>
        </w:rPr>
        <w:t>opstellen,</w:t>
      </w:r>
      <w:r w:rsidRPr="00CE2014">
        <w:rPr>
          <w:lang w:val="nl-NL"/>
        </w:rPr>
        <w:t xml:space="preserve"> kan worden verwacht </w:t>
      </w:r>
      <w:r w:rsidR="00D51DED" w:rsidRPr="00CE2014">
        <w:rPr>
          <w:lang w:val="nl-NL"/>
        </w:rPr>
        <w:t xml:space="preserve">dat </w:t>
      </w:r>
      <w:r w:rsidRPr="00CE2014">
        <w:rPr>
          <w:lang w:val="nl-NL"/>
        </w:rPr>
        <w:t xml:space="preserve">zij </w:t>
      </w:r>
      <w:r w:rsidR="00D51DED" w:rsidRPr="00CE2014">
        <w:rPr>
          <w:lang w:val="nl-NL"/>
        </w:rPr>
        <w:t xml:space="preserve">goed geïnformeerd zijn </w:t>
      </w:r>
      <w:r w:rsidRPr="00CE2014">
        <w:rPr>
          <w:lang w:val="nl-NL"/>
        </w:rPr>
        <w:t xml:space="preserve">over specifieke aangelegenheden </w:t>
      </w:r>
      <w:r w:rsidR="006B6162" w:rsidRPr="00CE2014">
        <w:rPr>
          <w:lang w:val="nl-NL"/>
        </w:rPr>
        <w:t>(</w:t>
      </w:r>
      <w:r w:rsidRPr="00CE2014">
        <w:rPr>
          <w:lang w:val="nl-NL"/>
        </w:rPr>
        <w:t>ISAE 3000</w:t>
      </w:r>
      <w:r w:rsidR="006B6162" w:rsidRPr="00CE2014">
        <w:rPr>
          <w:lang w:val="nl-NL"/>
        </w:rPr>
        <w:t xml:space="preserve"> (Herzien)</w:t>
      </w:r>
      <w:r w:rsidR="00984FCB" w:rsidRPr="00CE2014">
        <w:rPr>
          <w:lang w:val="nl-NL"/>
        </w:rPr>
        <w:t>, par.</w:t>
      </w:r>
      <w:r w:rsidRPr="00CE2014">
        <w:rPr>
          <w:lang w:val="nl-NL"/>
        </w:rPr>
        <w:t>58(b)</w:t>
      </w:r>
      <w:r w:rsidR="006B6162" w:rsidRPr="00CE2014">
        <w:rPr>
          <w:lang w:val="nl-NL"/>
        </w:rPr>
        <w:t>)</w:t>
      </w:r>
      <w:r w:rsidR="00CE2014">
        <w:rPr>
          <w:lang w:val="nl-NL"/>
        </w:rPr>
        <w:t>.</w:t>
      </w:r>
    </w:p>
    <w:p w14:paraId="71E2C4C3" w14:textId="4CCC770E" w:rsidR="00015EF4" w:rsidRPr="00CE2014" w:rsidRDefault="00015EF4" w:rsidP="00B960F3">
      <w:pPr>
        <w:pStyle w:val="EndnoteText"/>
        <w:spacing w:before="0"/>
        <w:ind w:firstLine="0"/>
        <w:rPr>
          <w:rFonts w:cs="Arial"/>
          <w:lang w:val="nl-NL"/>
        </w:rPr>
      </w:pPr>
      <w:r w:rsidRPr="00CE2014">
        <w:rPr>
          <w:lang w:val="nl-NL"/>
        </w:rPr>
        <w:t xml:space="preserve">De persoon/personen bij wie de </w:t>
      </w:r>
      <w:r w:rsidR="00826E72" w:rsidRPr="00CE2014">
        <w:rPr>
          <w:lang w:val="nl-NL"/>
        </w:rPr>
        <w:t xml:space="preserve">bedrijfsrevisor </w:t>
      </w:r>
      <w:r w:rsidRPr="00CE2014">
        <w:rPr>
          <w:lang w:val="nl-NL"/>
        </w:rPr>
        <w:t xml:space="preserve">om schriftelijke bevestigingen vraagt zal/zullen doorgaans lid zijn van het senior management of van de met </w:t>
      </w:r>
      <w:proofErr w:type="spellStart"/>
      <w:r w:rsidRPr="00CE2014">
        <w:rPr>
          <w:lang w:val="nl-NL"/>
        </w:rPr>
        <w:t>governance</w:t>
      </w:r>
      <w:proofErr w:type="spellEnd"/>
      <w:r w:rsidRPr="00CE2014">
        <w:rPr>
          <w:lang w:val="nl-NL"/>
        </w:rPr>
        <w:t xml:space="preserve"> belaste personen afhankelijk van bijvoorbeeld de management- en </w:t>
      </w:r>
      <w:proofErr w:type="spellStart"/>
      <w:r w:rsidRPr="00CE2014">
        <w:rPr>
          <w:lang w:val="nl-NL"/>
        </w:rPr>
        <w:t>governancestructuur</w:t>
      </w:r>
      <w:proofErr w:type="spellEnd"/>
      <w:r w:rsidRPr="00CE2014">
        <w:rPr>
          <w:lang w:val="nl-NL"/>
        </w:rPr>
        <w:t xml:space="preserve"> van de entiteit. Deze kan per rechtsgebied variëren en wordt onder meer beïnvloed door verschillende culturele en juridische achtergronden, omvang en eigendomskenmerken </w:t>
      </w:r>
      <w:r w:rsidR="00780902" w:rsidRPr="00CE2014">
        <w:rPr>
          <w:lang w:val="nl-NL"/>
        </w:rPr>
        <w:t>(</w:t>
      </w:r>
      <w:r w:rsidRPr="00CE2014">
        <w:rPr>
          <w:lang w:val="nl-NL"/>
        </w:rPr>
        <w:t>ISAE 3000</w:t>
      </w:r>
      <w:r w:rsidR="00780902" w:rsidRPr="00CE2014">
        <w:rPr>
          <w:lang w:val="nl-NL"/>
        </w:rPr>
        <w:t xml:space="preserve"> (Herzien)</w:t>
      </w:r>
      <w:r w:rsidR="00984FCB" w:rsidRPr="00CE2014">
        <w:rPr>
          <w:lang w:val="nl-NL"/>
        </w:rPr>
        <w:t xml:space="preserve">, </w:t>
      </w:r>
      <w:r w:rsidRPr="00CE2014">
        <w:rPr>
          <w:lang w:val="nl-NL"/>
        </w:rPr>
        <w:t>A137</w:t>
      </w:r>
      <w:r w:rsidR="00780902" w:rsidRPr="00CE2014">
        <w:rPr>
          <w:lang w:val="nl-NL"/>
        </w:rPr>
        <w:t>)</w:t>
      </w:r>
      <w:r w:rsidRPr="00CE2014">
        <w:rPr>
          <w:lang w:val="nl-NL"/>
        </w:rPr>
        <w:t>. Raadpleeg de lokale bedrijfsvereisten voor aanvullend beleid en richtlijnen (bijvoorbeeld of achtergrondcontroles moeten worden uitgevoerd op degenen die de bevestigingsbrief van het management ondertekenen).</w:t>
      </w:r>
    </w:p>
  </w:footnote>
  <w:footnote w:id="7">
    <w:p w14:paraId="1B1634EA" w14:textId="75F065F5" w:rsidR="00B960F3" w:rsidRPr="00CE2014" w:rsidRDefault="00B960F3" w:rsidP="00B960F3">
      <w:pPr>
        <w:pStyle w:val="EndnoteText"/>
        <w:spacing w:before="0"/>
        <w:rPr>
          <w:lang w:val="nl-NL"/>
        </w:rPr>
      </w:pPr>
      <w:r w:rsidRPr="00CE2014">
        <w:rPr>
          <w:rStyle w:val="FootnoteReference"/>
          <w:lang w:val="nl-NL"/>
        </w:rPr>
        <w:footnoteRef/>
      </w:r>
      <w:r w:rsidRPr="00CE2014">
        <w:rPr>
          <w:lang w:val="nl-NL"/>
        </w:rPr>
        <w:t xml:space="preserve"> </w:t>
      </w:r>
      <w:r w:rsidRPr="00CE2014">
        <w:rPr>
          <w:lang w:val="nl-NL"/>
        </w:rPr>
        <w:tab/>
        <w:t xml:space="preserve">Te overwegen of de verantwoordelijke partijen die de bevestigingsbrief van het management ondertekenen verantwoordelijk zijn voor alle bevestigingen, of voor specifieke bevestigingen. De ene verantwoordelijke partij kan bijvoorbeeld alleen verantwoordelijk zijn voor de DMA-bevestigingen en de andere verantwoordelijk voor de EU-taxonomiebevestigingen. In </w:t>
      </w:r>
      <w:proofErr w:type="spellStart"/>
      <w:r w:rsidRPr="00CE2014">
        <w:rPr>
          <w:lang w:val="nl-NL"/>
        </w:rPr>
        <w:t>casu</w:t>
      </w:r>
      <w:proofErr w:type="spellEnd"/>
      <w:r w:rsidRPr="00CE2014">
        <w:rPr>
          <w:lang w:val="nl-NL"/>
        </w:rPr>
        <w:t xml:space="preserve"> te overwegen om in de naam- en titelregel te vermelden voor welke bevestigingen de partij verantwoordelijkheid neemt.</w:t>
      </w:r>
    </w:p>
  </w:footnote>
  <w:footnote w:id="8">
    <w:p w14:paraId="08DD2233" w14:textId="6A415700" w:rsidR="00B960F3" w:rsidRPr="00CF2479" w:rsidRDefault="00B960F3" w:rsidP="00B960F3">
      <w:pPr>
        <w:pStyle w:val="EndnoteText"/>
        <w:spacing w:before="0"/>
        <w:rPr>
          <w:lang w:val="nl-NL"/>
        </w:rPr>
      </w:pPr>
      <w:r w:rsidRPr="00CE2014">
        <w:rPr>
          <w:rStyle w:val="FootnoteReference"/>
          <w:lang w:val="nl-NL"/>
        </w:rPr>
        <w:footnoteRef/>
      </w:r>
      <w:r w:rsidRPr="00CE2014">
        <w:rPr>
          <w:lang w:val="nl-NL"/>
        </w:rPr>
        <w:t xml:space="preserve"> </w:t>
      </w:r>
      <w:r w:rsidRPr="00CE2014">
        <w:rPr>
          <w:lang w:val="nl-NL"/>
        </w:rPr>
        <w:tab/>
        <w:t xml:space="preserve">We kunnen de met </w:t>
      </w:r>
      <w:proofErr w:type="spellStart"/>
      <w:r w:rsidRPr="00CE2014">
        <w:rPr>
          <w:lang w:val="nl-NL"/>
        </w:rPr>
        <w:t>governance</w:t>
      </w:r>
      <w:proofErr w:type="spellEnd"/>
      <w:r w:rsidRPr="00CE2014">
        <w:rPr>
          <w:lang w:val="nl-NL"/>
        </w:rPr>
        <w:t xml:space="preserve"> belaste personen een kopie geven van de schriftelijke bevestigingen van het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C771" w14:textId="6B6971F2" w:rsidR="00D51CB8" w:rsidRPr="00CF2479" w:rsidRDefault="00465652" w:rsidP="005072B2">
    <w:pPr>
      <w:pStyle w:val="Header"/>
      <w:rPr>
        <w:lang w:val="nl-NL"/>
      </w:rPr>
    </w:pPr>
    <w:r w:rsidRPr="00CF2479">
      <w:rPr>
        <w:noProof/>
        <w:lang w:val="nl-NL"/>
      </w:rPr>
      <mc:AlternateContent>
        <mc:Choice Requires="wps">
          <w:drawing>
            <wp:anchor distT="0" distB="0" distL="114300" distR="114300" simplePos="0" relativeHeight="251658241" behindDoc="1" locked="0" layoutInCell="0" allowOverlap="1" wp14:anchorId="1010B12B" wp14:editId="0DC1C7C6">
              <wp:simplePos x="0" y="0"/>
              <wp:positionH relativeFrom="margin">
                <wp:align>center</wp:align>
              </wp:positionH>
              <wp:positionV relativeFrom="margin">
                <wp:align>center</wp:align>
              </wp:positionV>
              <wp:extent cx="5237480" cy="3142615"/>
              <wp:effectExtent l="0" t="0" r="0" b="0"/>
              <wp:wrapNone/>
              <wp:docPr id="12472630" name="Text Box 1247263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4C69CA" w14:textId="77777777" w:rsidR="00465652" w:rsidRDefault="00465652" w:rsidP="005072B2">
                          <w: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10B12B" id="_x0000_t202" coordsize="21600,21600" o:spt="202" path="m,l,21600r21600,l21600,xe">
              <v:stroke joinstyle="miter"/>
              <v:path gradientshapeok="t" o:connecttype="rect"/>
            </v:shapetype>
            <v:shape id="Text Box 12472630" o:spid="_x0000_s1026"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054C69CA" w14:textId="77777777" w:rsidR="00465652" w:rsidRDefault="00465652" w:rsidP="005072B2">
                    <w:r>
                      <w:t>ONTWERP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C9E" w14:textId="54FDA758" w:rsidR="002813A4" w:rsidRPr="00CF2479" w:rsidRDefault="00465652" w:rsidP="005072B2">
    <w:pPr>
      <w:pStyle w:val="Header"/>
      <w:rPr>
        <w:lang w:val="nl-NL"/>
      </w:rPr>
    </w:pPr>
    <w:r w:rsidRPr="00CF2479">
      <w:rPr>
        <w:noProof/>
        <w:lang w:val="nl-NL"/>
      </w:rPr>
      <mc:AlternateContent>
        <mc:Choice Requires="wps">
          <w:drawing>
            <wp:anchor distT="0" distB="0" distL="114300" distR="114300" simplePos="0" relativeHeight="251658240" behindDoc="1" locked="0" layoutInCell="0" allowOverlap="1" wp14:anchorId="1350920A" wp14:editId="1C5FEA4A">
              <wp:simplePos x="0" y="0"/>
              <wp:positionH relativeFrom="margin">
                <wp:align>center</wp:align>
              </wp:positionH>
              <wp:positionV relativeFrom="margin">
                <wp:align>center</wp:align>
              </wp:positionV>
              <wp:extent cx="5237480" cy="3142615"/>
              <wp:effectExtent l="0" t="0" r="0" b="0"/>
              <wp:wrapNone/>
              <wp:docPr id="1485039379" name="Text Box 14850393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638A8" w14:textId="77777777" w:rsidR="00465652" w:rsidRDefault="00465652" w:rsidP="005072B2">
                          <w: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50920A" id="_x0000_t202" coordsize="21600,21600" o:spt="202" path="m,l,21600r21600,l21600,xe">
              <v:stroke joinstyle="miter"/>
              <v:path gradientshapeok="t" o:connecttype="rect"/>
            </v:shapetype>
            <v:shape id="Text Box 1485039379"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" o:allowincell="f" filled="f" stroked="f">
              <v:stroke joinstyle="round"/>
              <o:lock v:ext="edit" rotation="t" aspectratio="t" verticies="t" adjusthandles="t" grouping="t" shapetype="t"/>
              <v:textbox>
                <w:txbxContent>
                  <w:p w14:paraId="78F638A8" w14:textId="77777777" w:rsidR="00465652" w:rsidRDefault="00465652" w:rsidP="005072B2">
                    <w:r>
                      <w:t>ONTWERP</w:t>
                    </w:r>
                  </w:p>
                </w:txbxContent>
              </v:textbox>
              <w10:wrap anchorx="margin" anchory="margin"/>
            </v:shape>
          </w:pict>
        </mc:Fallback>
      </mc:AlternateContent>
    </w:r>
    <w:r w:rsidRPr="00CF2479">
      <w:rPr>
        <w:lang w:val="nl-NL"/>
      </w:rPr>
      <w:tab/>
    </w:r>
    <w:r w:rsidRPr="00CF2479">
      <w:rPr>
        <w:lang w:val="nl-NL"/>
      </w:rPr>
      <w:tab/>
    </w:r>
    <w:r w:rsidRPr="00CF2479">
      <w:rPr>
        <w:lang w:val="nl-NL"/>
      </w:rPr>
      <w:tab/>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1FBC"/>
    <w:multiLevelType w:val="hybridMultilevel"/>
    <w:tmpl w:val="38DA4D4C"/>
    <w:lvl w:ilvl="0" w:tplc="FFFFFFFF">
      <w:start w:val="1"/>
      <w:numFmt w:val="decimal"/>
      <w:lvlText w:val="%1."/>
      <w:lvlJc w:val="left"/>
      <w:pPr>
        <w:ind w:left="502" w:hanging="360"/>
      </w:pPr>
      <w:rPr>
        <w:rFonts w:hint="default"/>
        <w:color w:val="auto"/>
      </w:rPr>
    </w:lvl>
    <w:lvl w:ilvl="1" w:tplc="04090019">
      <w:start w:val="1"/>
      <w:numFmt w:val="lowerLetter"/>
      <w:lvlText w:val="%2."/>
      <w:lvlJc w:val="left"/>
      <w:pPr>
        <w:ind w:left="360" w:hanging="360"/>
      </w:pPr>
    </w:lvl>
    <w:lvl w:ilvl="2" w:tplc="04090019">
      <w:start w:val="1"/>
      <w:numFmt w:val="lowerLetter"/>
      <w:lvlText w:val="%3."/>
      <w:lvlJc w:val="left"/>
      <w:pPr>
        <w:ind w:left="36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FE6338"/>
    <w:multiLevelType w:val="hybridMultilevel"/>
    <w:tmpl w:val="F99C8E80"/>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360" w:hanging="360"/>
      </w:pPr>
    </w:lvl>
    <w:lvl w:ilvl="2" w:tplc="FFFFFFFF">
      <w:start w:val="1"/>
      <w:numFmt w:val="lowerLetter"/>
      <w:lvlText w:val="%3."/>
      <w:lvlJc w:val="left"/>
      <w:pPr>
        <w:ind w:left="36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A34807"/>
    <w:multiLevelType w:val="multilevel"/>
    <w:tmpl w:val="178473F2"/>
    <w:lvl w:ilvl="0">
      <w:start w:val="1"/>
      <w:numFmt w:val="bullet"/>
      <w:lvlText w:val="●"/>
      <w:lvlJc w:val="left"/>
      <w:pPr>
        <w:ind w:left="720" w:hanging="360"/>
      </w:pPr>
      <w:rPr>
        <w:rFonts w:ascii="Arial" w:eastAsia="Roboto" w:hAnsi="Arial" w:cs="Arial" w:hint="default"/>
        <w:strike w:val="0"/>
        <w:dstrike w:val="0"/>
        <w:color w:val="2D2D2D"/>
        <w:sz w:val="20"/>
        <w:szCs w:val="2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EB71B3A"/>
    <w:multiLevelType w:val="multilevel"/>
    <w:tmpl w:val="7AF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B0A89"/>
    <w:multiLevelType w:val="hybridMultilevel"/>
    <w:tmpl w:val="9E942216"/>
    <w:lvl w:ilvl="0" w:tplc="2F6495F8">
      <w:start w:val="1"/>
      <w:numFmt w:val="bullet"/>
      <w:lvlText w:val=""/>
      <w:lvlJc w:val="left"/>
      <w:pPr>
        <w:ind w:left="720" w:hanging="360"/>
      </w:pPr>
      <w:rPr>
        <w:rFonts w:ascii="Symbol" w:hAnsi="Symbol"/>
      </w:rPr>
    </w:lvl>
    <w:lvl w:ilvl="1" w:tplc="D6A6402C">
      <w:start w:val="1"/>
      <w:numFmt w:val="bullet"/>
      <w:lvlText w:val=""/>
      <w:lvlJc w:val="left"/>
      <w:pPr>
        <w:ind w:left="720" w:hanging="360"/>
      </w:pPr>
      <w:rPr>
        <w:rFonts w:ascii="Symbol" w:hAnsi="Symbol"/>
      </w:rPr>
    </w:lvl>
    <w:lvl w:ilvl="2" w:tplc="515A43E4">
      <w:start w:val="1"/>
      <w:numFmt w:val="bullet"/>
      <w:lvlText w:val=""/>
      <w:lvlJc w:val="left"/>
      <w:pPr>
        <w:ind w:left="720" w:hanging="360"/>
      </w:pPr>
      <w:rPr>
        <w:rFonts w:ascii="Symbol" w:hAnsi="Symbol"/>
      </w:rPr>
    </w:lvl>
    <w:lvl w:ilvl="3" w:tplc="1662F800">
      <w:start w:val="1"/>
      <w:numFmt w:val="bullet"/>
      <w:lvlText w:val=""/>
      <w:lvlJc w:val="left"/>
      <w:pPr>
        <w:ind w:left="720" w:hanging="360"/>
      </w:pPr>
      <w:rPr>
        <w:rFonts w:ascii="Symbol" w:hAnsi="Symbol"/>
      </w:rPr>
    </w:lvl>
    <w:lvl w:ilvl="4" w:tplc="DDC66DC6">
      <w:start w:val="1"/>
      <w:numFmt w:val="bullet"/>
      <w:lvlText w:val=""/>
      <w:lvlJc w:val="left"/>
      <w:pPr>
        <w:ind w:left="720" w:hanging="360"/>
      </w:pPr>
      <w:rPr>
        <w:rFonts w:ascii="Symbol" w:hAnsi="Symbol"/>
      </w:rPr>
    </w:lvl>
    <w:lvl w:ilvl="5" w:tplc="B900CE24">
      <w:start w:val="1"/>
      <w:numFmt w:val="bullet"/>
      <w:lvlText w:val=""/>
      <w:lvlJc w:val="left"/>
      <w:pPr>
        <w:ind w:left="720" w:hanging="360"/>
      </w:pPr>
      <w:rPr>
        <w:rFonts w:ascii="Symbol" w:hAnsi="Symbol"/>
      </w:rPr>
    </w:lvl>
    <w:lvl w:ilvl="6" w:tplc="E750AEFA">
      <w:start w:val="1"/>
      <w:numFmt w:val="bullet"/>
      <w:lvlText w:val=""/>
      <w:lvlJc w:val="left"/>
      <w:pPr>
        <w:ind w:left="720" w:hanging="360"/>
      </w:pPr>
      <w:rPr>
        <w:rFonts w:ascii="Symbol" w:hAnsi="Symbol"/>
      </w:rPr>
    </w:lvl>
    <w:lvl w:ilvl="7" w:tplc="35C6625A">
      <w:start w:val="1"/>
      <w:numFmt w:val="bullet"/>
      <w:lvlText w:val=""/>
      <w:lvlJc w:val="left"/>
      <w:pPr>
        <w:ind w:left="720" w:hanging="360"/>
      </w:pPr>
      <w:rPr>
        <w:rFonts w:ascii="Symbol" w:hAnsi="Symbol"/>
      </w:rPr>
    </w:lvl>
    <w:lvl w:ilvl="8" w:tplc="9A2057EE">
      <w:start w:val="1"/>
      <w:numFmt w:val="bullet"/>
      <w:lvlText w:val=""/>
      <w:lvlJc w:val="left"/>
      <w:pPr>
        <w:ind w:left="720" w:hanging="360"/>
      </w:pPr>
      <w:rPr>
        <w:rFonts w:ascii="Symbol" w:hAnsi="Symbol"/>
      </w:rPr>
    </w:lvl>
  </w:abstractNum>
  <w:num w:numId="1" w16cid:durableId="489177262">
    <w:abstractNumId w:val="0"/>
  </w:num>
  <w:num w:numId="2" w16cid:durableId="2086340568">
    <w:abstractNumId w:val="2"/>
  </w:num>
  <w:num w:numId="3" w16cid:durableId="1691560952">
    <w:abstractNumId w:val="3"/>
  </w:num>
  <w:num w:numId="4" w16cid:durableId="1035040313">
    <w:abstractNumId w:val="1"/>
  </w:num>
  <w:num w:numId="5" w16cid:durableId="83395862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C3"/>
    <w:rsid w:val="000004A6"/>
    <w:rsid w:val="00000590"/>
    <w:rsid w:val="00000744"/>
    <w:rsid w:val="00001176"/>
    <w:rsid w:val="0000187A"/>
    <w:rsid w:val="00001A30"/>
    <w:rsid w:val="00001A52"/>
    <w:rsid w:val="00001D88"/>
    <w:rsid w:val="000024D8"/>
    <w:rsid w:val="00002540"/>
    <w:rsid w:val="00002842"/>
    <w:rsid w:val="000031CD"/>
    <w:rsid w:val="00003298"/>
    <w:rsid w:val="00003489"/>
    <w:rsid w:val="000036BE"/>
    <w:rsid w:val="00003D87"/>
    <w:rsid w:val="00003DBC"/>
    <w:rsid w:val="00003EF0"/>
    <w:rsid w:val="0000405C"/>
    <w:rsid w:val="000040AC"/>
    <w:rsid w:val="000048BE"/>
    <w:rsid w:val="00004D83"/>
    <w:rsid w:val="00005082"/>
    <w:rsid w:val="000054E2"/>
    <w:rsid w:val="00005527"/>
    <w:rsid w:val="0000582E"/>
    <w:rsid w:val="00005EEB"/>
    <w:rsid w:val="00005F8D"/>
    <w:rsid w:val="00006C10"/>
    <w:rsid w:val="0000706A"/>
    <w:rsid w:val="0000713B"/>
    <w:rsid w:val="00007281"/>
    <w:rsid w:val="000072E1"/>
    <w:rsid w:val="00007983"/>
    <w:rsid w:val="000079A0"/>
    <w:rsid w:val="00007B72"/>
    <w:rsid w:val="00007BF4"/>
    <w:rsid w:val="00007CD2"/>
    <w:rsid w:val="00007FDC"/>
    <w:rsid w:val="0001036E"/>
    <w:rsid w:val="000105CD"/>
    <w:rsid w:val="00010D24"/>
    <w:rsid w:val="00010DC2"/>
    <w:rsid w:val="000114B6"/>
    <w:rsid w:val="00011730"/>
    <w:rsid w:val="00011796"/>
    <w:rsid w:val="00011950"/>
    <w:rsid w:val="00011B71"/>
    <w:rsid w:val="000125A1"/>
    <w:rsid w:val="0001348D"/>
    <w:rsid w:val="00013797"/>
    <w:rsid w:val="00013A03"/>
    <w:rsid w:val="00013BC1"/>
    <w:rsid w:val="000140EB"/>
    <w:rsid w:val="0001451B"/>
    <w:rsid w:val="0001468B"/>
    <w:rsid w:val="0001478B"/>
    <w:rsid w:val="00014973"/>
    <w:rsid w:val="00014C61"/>
    <w:rsid w:val="00014DFE"/>
    <w:rsid w:val="00014E36"/>
    <w:rsid w:val="00015187"/>
    <w:rsid w:val="00015A4C"/>
    <w:rsid w:val="00015BF9"/>
    <w:rsid w:val="00015EF4"/>
    <w:rsid w:val="00015FDB"/>
    <w:rsid w:val="00016642"/>
    <w:rsid w:val="00016EFD"/>
    <w:rsid w:val="0001754F"/>
    <w:rsid w:val="000178DF"/>
    <w:rsid w:val="00017924"/>
    <w:rsid w:val="00017C69"/>
    <w:rsid w:val="00017E3A"/>
    <w:rsid w:val="00020340"/>
    <w:rsid w:val="0002077A"/>
    <w:rsid w:val="000207ED"/>
    <w:rsid w:val="00020CA6"/>
    <w:rsid w:val="00020FBA"/>
    <w:rsid w:val="0002128E"/>
    <w:rsid w:val="00022851"/>
    <w:rsid w:val="00022D0E"/>
    <w:rsid w:val="00023049"/>
    <w:rsid w:val="000234CA"/>
    <w:rsid w:val="00023815"/>
    <w:rsid w:val="00023AD0"/>
    <w:rsid w:val="00024386"/>
    <w:rsid w:val="000244C0"/>
    <w:rsid w:val="00024B0D"/>
    <w:rsid w:val="000255AB"/>
    <w:rsid w:val="00025643"/>
    <w:rsid w:val="00025DBC"/>
    <w:rsid w:val="00026913"/>
    <w:rsid w:val="0002708E"/>
    <w:rsid w:val="000276C5"/>
    <w:rsid w:val="0002796F"/>
    <w:rsid w:val="00027DD5"/>
    <w:rsid w:val="000306B9"/>
    <w:rsid w:val="0003074E"/>
    <w:rsid w:val="0003082D"/>
    <w:rsid w:val="00030C1F"/>
    <w:rsid w:val="0003183E"/>
    <w:rsid w:val="000324F1"/>
    <w:rsid w:val="0003282C"/>
    <w:rsid w:val="00032858"/>
    <w:rsid w:val="00032973"/>
    <w:rsid w:val="00032BC8"/>
    <w:rsid w:val="00032EFC"/>
    <w:rsid w:val="000332A2"/>
    <w:rsid w:val="0003338E"/>
    <w:rsid w:val="00033CC0"/>
    <w:rsid w:val="0003454E"/>
    <w:rsid w:val="000347BD"/>
    <w:rsid w:val="00034FC2"/>
    <w:rsid w:val="00035235"/>
    <w:rsid w:val="0003536B"/>
    <w:rsid w:val="00036537"/>
    <w:rsid w:val="00036E5C"/>
    <w:rsid w:val="0003700B"/>
    <w:rsid w:val="0003758F"/>
    <w:rsid w:val="000378BC"/>
    <w:rsid w:val="00037DB3"/>
    <w:rsid w:val="000407A6"/>
    <w:rsid w:val="00040AE3"/>
    <w:rsid w:val="00040EC2"/>
    <w:rsid w:val="00041089"/>
    <w:rsid w:val="0004187D"/>
    <w:rsid w:val="000419D5"/>
    <w:rsid w:val="00041F80"/>
    <w:rsid w:val="0004228D"/>
    <w:rsid w:val="0004280F"/>
    <w:rsid w:val="00042C6E"/>
    <w:rsid w:val="00042E88"/>
    <w:rsid w:val="000430E2"/>
    <w:rsid w:val="000431E8"/>
    <w:rsid w:val="000434B5"/>
    <w:rsid w:val="00043951"/>
    <w:rsid w:val="000441F5"/>
    <w:rsid w:val="00044300"/>
    <w:rsid w:val="00044640"/>
    <w:rsid w:val="00044902"/>
    <w:rsid w:val="00045782"/>
    <w:rsid w:val="000459F2"/>
    <w:rsid w:val="00045C54"/>
    <w:rsid w:val="00046719"/>
    <w:rsid w:val="00047206"/>
    <w:rsid w:val="00047601"/>
    <w:rsid w:val="000479E5"/>
    <w:rsid w:val="00047A33"/>
    <w:rsid w:val="00047B06"/>
    <w:rsid w:val="000500AE"/>
    <w:rsid w:val="0005020F"/>
    <w:rsid w:val="000509D9"/>
    <w:rsid w:val="00050D71"/>
    <w:rsid w:val="00050E43"/>
    <w:rsid w:val="00051054"/>
    <w:rsid w:val="00051160"/>
    <w:rsid w:val="0005193F"/>
    <w:rsid w:val="00051A4E"/>
    <w:rsid w:val="00051B17"/>
    <w:rsid w:val="00051C41"/>
    <w:rsid w:val="00051C85"/>
    <w:rsid w:val="0005209F"/>
    <w:rsid w:val="000520B4"/>
    <w:rsid w:val="00052218"/>
    <w:rsid w:val="00052307"/>
    <w:rsid w:val="0005264E"/>
    <w:rsid w:val="00052A0A"/>
    <w:rsid w:val="00052C9F"/>
    <w:rsid w:val="0005317C"/>
    <w:rsid w:val="00053273"/>
    <w:rsid w:val="00053345"/>
    <w:rsid w:val="0005380F"/>
    <w:rsid w:val="00053A5B"/>
    <w:rsid w:val="000541E5"/>
    <w:rsid w:val="00054CFD"/>
    <w:rsid w:val="000552FF"/>
    <w:rsid w:val="00055B18"/>
    <w:rsid w:val="00055C83"/>
    <w:rsid w:val="000565E3"/>
    <w:rsid w:val="00056986"/>
    <w:rsid w:val="00057332"/>
    <w:rsid w:val="0006092E"/>
    <w:rsid w:val="00061804"/>
    <w:rsid w:val="00061BDE"/>
    <w:rsid w:val="00061EA4"/>
    <w:rsid w:val="00062633"/>
    <w:rsid w:val="00062B51"/>
    <w:rsid w:val="00062F25"/>
    <w:rsid w:val="00062F8C"/>
    <w:rsid w:val="0006369A"/>
    <w:rsid w:val="00063811"/>
    <w:rsid w:val="00064A1A"/>
    <w:rsid w:val="00064A22"/>
    <w:rsid w:val="00064C48"/>
    <w:rsid w:val="00065147"/>
    <w:rsid w:val="00065497"/>
    <w:rsid w:val="000656F0"/>
    <w:rsid w:val="00065CFC"/>
    <w:rsid w:val="00065D51"/>
    <w:rsid w:val="0006660D"/>
    <w:rsid w:val="0006678D"/>
    <w:rsid w:val="00066F79"/>
    <w:rsid w:val="00066FCF"/>
    <w:rsid w:val="0006722D"/>
    <w:rsid w:val="00067336"/>
    <w:rsid w:val="00067669"/>
    <w:rsid w:val="00067B04"/>
    <w:rsid w:val="00067CBB"/>
    <w:rsid w:val="00067F4D"/>
    <w:rsid w:val="00070D56"/>
    <w:rsid w:val="00070DA3"/>
    <w:rsid w:val="000720C4"/>
    <w:rsid w:val="00072111"/>
    <w:rsid w:val="000724D2"/>
    <w:rsid w:val="00072E29"/>
    <w:rsid w:val="00072FE2"/>
    <w:rsid w:val="000730AC"/>
    <w:rsid w:val="000730CB"/>
    <w:rsid w:val="000737AD"/>
    <w:rsid w:val="00073A07"/>
    <w:rsid w:val="00074125"/>
    <w:rsid w:val="00074791"/>
    <w:rsid w:val="00074AE0"/>
    <w:rsid w:val="00074DA5"/>
    <w:rsid w:val="00074DDD"/>
    <w:rsid w:val="000758AF"/>
    <w:rsid w:val="000759BE"/>
    <w:rsid w:val="00075EAE"/>
    <w:rsid w:val="000760B4"/>
    <w:rsid w:val="00077721"/>
    <w:rsid w:val="000778BA"/>
    <w:rsid w:val="00077C3E"/>
    <w:rsid w:val="00077EFD"/>
    <w:rsid w:val="00080165"/>
    <w:rsid w:val="00080DB2"/>
    <w:rsid w:val="00081454"/>
    <w:rsid w:val="000817A3"/>
    <w:rsid w:val="00081F32"/>
    <w:rsid w:val="00081FD6"/>
    <w:rsid w:val="000825FC"/>
    <w:rsid w:val="00082D44"/>
    <w:rsid w:val="000833E0"/>
    <w:rsid w:val="00083682"/>
    <w:rsid w:val="00083A28"/>
    <w:rsid w:val="00084E18"/>
    <w:rsid w:val="00085239"/>
    <w:rsid w:val="000852A5"/>
    <w:rsid w:val="000854BB"/>
    <w:rsid w:val="000858C3"/>
    <w:rsid w:val="000858EA"/>
    <w:rsid w:val="00085C26"/>
    <w:rsid w:val="00085FC9"/>
    <w:rsid w:val="00086971"/>
    <w:rsid w:val="00086D1C"/>
    <w:rsid w:val="00086F27"/>
    <w:rsid w:val="00086FC2"/>
    <w:rsid w:val="00087800"/>
    <w:rsid w:val="00087862"/>
    <w:rsid w:val="000878B9"/>
    <w:rsid w:val="00087A9A"/>
    <w:rsid w:val="00087D3C"/>
    <w:rsid w:val="00087DA4"/>
    <w:rsid w:val="00087E1C"/>
    <w:rsid w:val="00090239"/>
    <w:rsid w:val="00090435"/>
    <w:rsid w:val="00090686"/>
    <w:rsid w:val="00090E08"/>
    <w:rsid w:val="00092917"/>
    <w:rsid w:val="00093038"/>
    <w:rsid w:val="00093439"/>
    <w:rsid w:val="00093505"/>
    <w:rsid w:val="00093B8E"/>
    <w:rsid w:val="00093C7D"/>
    <w:rsid w:val="00093FDF"/>
    <w:rsid w:val="00094058"/>
    <w:rsid w:val="0009587D"/>
    <w:rsid w:val="00095A8B"/>
    <w:rsid w:val="00096500"/>
    <w:rsid w:val="00096E26"/>
    <w:rsid w:val="000971A6"/>
    <w:rsid w:val="000971CE"/>
    <w:rsid w:val="00097399"/>
    <w:rsid w:val="0009745F"/>
    <w:rsid w:val="00097703"/>
    <w:rsid w:val="00097916"/>
    <w:rsid w:val="0009793A"/>
    <w:rsid w:val="00097C28"/>
    <w:rsid w:val="00097C76"/>
    <w:rsid w:val="00097E62"/>
    <w:rsid w:val="00097F19"/>
    <w:rsid w:val="000A0357"/>
    <w:rsid w:val="000A06F5"/>
    <w:rsid w:val="000A0A7F"/>
    <w:rsid w:val="000A0DF5"/>
    <w:rsid w:val="000A0F2E"/>
    <w:rsid w:val="000A1140"/>
    <w:rsid w:val="000A18AD"/>
    <w:rsid w:val="000A1CFA"/>
    <w:rsid w:val="000A1D83"/>
    <w:rsid w:val="000A1E0A"/>
    <w:rsid w:val="000A22FB"/>
    <w:rsid w:val="000A236F"/>
    <w:rsid w:val="000A28B0"/>
    <w:rsid w:val="000A2FD4"/>
    <w:rsid w:val="000A326C"/>
    <w:rsid w:val="000A3A4C"/>
    <w:rsid w:val="000A3AFF"/>
    <w:rsid w:val="000A3F53"/>
    <w:rsid w:val="000A4113"/>
    <w:rsid w:val="000A42E0"/>
    <w:rsid w:val="000A440A"/>
    <w:rsid w:val="000A4B9D"/>
    <w:rsid w:val="000A4EC2"/>
    <w:rsid w:val="000A5AE7"/>
    <w:rsid w:val="000A6CDD"/>
    <w:rsid w:val="000A7661"/>
    <w:rsid w:val="000A788E"/>
    <w:rsid w:val="000A7F01"/>
    <w:rsid w:val="000B036A"/>
    <w:rsid w:val="000B07AB"/>
    <w:rsid w:val="000B0811"/>
    <w:rsid w:val="000B16B2"/>
    <w:rsid w:val="000B1758"/>
    <w:rsid w:val="000B2325"/>
    <w:rsid w:val="000B23B0"/>
    <w:rsid w:val="000B23FA"/>
    <w:rsid w:val="000B390C"/>
    <w:rsid w:val="000B4161"/>
    <w:rsid w:val="000B42C2"/>
    <w:rsid w:val="000B5093"/>
    <w:rsid w:val="000B535B"/>
    <w:rsid w:val="000B53F5"/>
    <w:rsid w:val="000B5735"/>
    <w:rsid w:val="000B5B94"/>
    <w:rsid w:val="000B5D79"/>
    <w:rsid w:val="000B6032"/>
    <w:rsid w:val="000B65A8"/>
    <w:rsid w:val="000B6933"/>
    <w:rsid w:val="000B69AB"/>
    <w:rsid w:val="000B69B0"/>
    <w:rsid w:val="000B7327"/>
    <w:rsid w:val="000B733C"/>
    <w:rsid w:val="000B793B"/>
    <w:rsid w:val="000B7A1C"/>
    <w:rsid w:val="000B7CE2"/>
    <w:rsid w:val="000C0289"/>
    <w:rsid w:val="000C0943"/>
    <w:rsid w:val="000C09CB"/>
    <w:rsid w:val="000C0AF6"/>
    <w:rsid w:val="000C0DB0"/>
    <w:rsid w:val="000C0FD1"/>
    <w:rsid w:val="000C184F"/>
    <w:rsid w:val="000C1941"/>
    <w:rsid w:val="000C26AA"/>
    <w:rsid w:val="000C2C9A"/>
    <w:rsid w:val="000C2E64"/>
    <w:rsid w:val="000C2FB4"/>
    <w:rsid w:val="000C3313"/>
    <w:rsid w:val="000C3A7D"/>
    <w:rsid w:val="000C4185"/>
    <w:rsid w:val="000C422E"/>
    <w:rsid w:val="000C4713"/>
    <w:rsid w:val="000C4FD2"/>
    <w:rsid w:val="000C50D4"/>
    <w:rsid w:val="000C5540"/>
    <w:rsid w:val="000C564D"/>
    <w:rsid w:val="000C62A2"/>
    <w:rsid w:val="000C6410"/>
    <w:rsid w:val="000C654B"/>
    <w:rsid w:val="000C6679"/>
    <w:rsid w:val="000C69A8"/>
    <w:rsid w:val="000C74D0"/>
    <w:rsid w:val="000C751A"/>
    <w:rsid w:val="000C7939"/>
    <w:rsid w:val="000C7EE0"/>
    <w:rsid w:val="000D036E"/>
    <w:rsid w:val="000D03CD"/>
    <w:rsid w:val="000D04BC"/>
    <w:rsid w:val="000D07ED"/>
    <w:rsid w:val="000D0927"/>
    <w:rsid w:val="000D0933"/>
    <w:rsid w:val="000D0A95"/>
    <w:rsid w:val="000D0B26"/>
    <w:rsid w:val="000D1349"/>
    <w:rsid w:val="000D1437"/>
    <w:rsid w:val="000D1855"/>
    <w:rsid w:val="000D2770"/>
    <w:rsid w:val="000D2FAC"/>
    <w:rsid w:val="000D3321"/>
    <w:rsid w:val="000D33E4"/>
    <w:rsid w:val="000D3A5B"/>
    <w:rsid w:val="000D3F76"/>
    <w:rsid w:val="000D4529"/>
    <w:rsid w:val="000D453E"/>
    <w:rsid w:val="000D47A6"/>
    <w:rsid w:val="000D527D"/>
    <w:rsid w:val="000D567A"/>
    <w:rsid w:val="000D5718"/>
    <w:rsid w:val="000D5835"/>
    <w:rsid w:val="000D58C5"/>
    <w:rsid w:val="000D5AE2"/>
    <w:rsid w:val="000D5F64"/>
    <w:rsid w:val="000D77E7"/>
    <w:rsid w:val="000D7A22"/>
    <w:rsid w:val="000E0558"/>
    <w:rsid w:val="000E0C5E"/>
    <w:rsid w:val="000E1AB9"/>
    <w:rsid w:val="000E1FC4"/>
    <w:rsid w:val="000E2379"/>
    <w:rsid w:val="000E2782"/>
    <w:rsid w:val="000E2883"/>
    <w:rsid w:val="000E2AEC"/>
    <w:rsid w:val="000E35AD"/>
    <w:rsid w:val="000E40D3"/>
    <w:rsid w:val="000E4442"/>
    <w:rsid w:val="000E494F"/>
    <w:rsid w:val="000E4AB9"/>
    <w:rsid w:val="000E59CF"/>
    <w:rsid w:val="000E5AAE"/>
    <w:rsid w:val="000E5EBC"/>
    <w:rsid w:val="000E72DC"/>
    <w:rsid w:val="000E7788"/>
    <w:rsid w:val="000E796A"/>
    <w:rsid w:val="000F0125"/>
    <w:rsid w:val="000F0541"/>
    <w:rsid w:val="000F06A1"/>
    <w:rsid w:val="000F09F0"/>
    <w:rsid w:val="000F115B"/>
    <w:rsid w:val="000F143A"/>
    <w:rsid w:val="000F18F7"/>
    <w:rsid w:val="000F1C70"/>
    <w:rsid w:val="000F1D89"/>
    <w:rsid w:val="000F1DFF"/>
    <w:rsid w:val="000F1F7F"/>
    <w:rsid w:val="000F2354"/>
    <w:rsid w:val="000F2791"/>
    <w:rsid w:val="000F46F1"/>
    <w:rsid w:val="000F49E1"/>
    <w:rsid w:val="000F4AE3"/>
    <w:rsid w:val="000F4EB5"/>
    <w:rsid w:val="000F649B"/>
    <w:rsid w:val="000F663A"/>
    <w:rsid w:val="0010052D"/>
    <w:rsid w:val="001008F5"/>
    <w:rsid w:val="001017FD"/>
    <w:rsid w:val="001021E3"/>
    <w:rsid w:val="001022DD"/>
    <w:rsid w:val="00102A9D"/>
    <w:rsid w:val="00102CFA"/>
    <w:rsid w:val="0010304A"/>
    <w:rsid w:val="001033EF"/>
    <w:rsid w:val="001040CE"/>
    <w:rsid w:val="0010469F"/>
    <w:rsid w:val="00104F35"/>
    <w:rsid w:val="00105750"/>
    <w:rsid w:val="00105AD6"/>
    <w:rsid w:val="00105DC1"/>
    <w:rsid w:val="001060C5"/>
    <w:rsid w:val="001069EA"/>
    <w:rsid w:val="00106C0C"/>
    <w:rsid w:val="00106C46"/>
    <w:rsid w:val="001073A2"/>
    <w:rsid w:val="0010757A"/>
    <w:rsid w:val="001077F3"/>
    <w:rsid w:val="0011008D"/>
    <w:rsid w:val="00110BB6"/>
    <w:rsid w:val="0011102D"/>
    <w:rsid w:val="00111B4F"/>
    <w:rsid w:val="00111C29"/>
    <w:rsid w:val="00112D70"/>
    <w:rsid w:val="00113604"/>
    <w:rsid w:val="00113956"/>
    <w:rsid w:val="00113A6A"/>
    <w:rsid w:val="00113A72"/>
    <w:rsid w:val="00113B49"/>
    <w:rsid w:val="00113C40"/>
    <w:rsid w:val="00114288"/>
    <w:rsid w:val="00114887"/>
    <w:rsid w:val="001152F2"/>
    <w:rsid w:val="00115597"/>
    <w:rsid w:val="001157BB"/>
    <w:rsid w:val="001159C6"/>
    <w:rsid w:val="00115D1B"/>
    <w:rsid w:val="00115D7D"/>
    <w:rsid w:val="00115F88"/>
    <w:rsid w:val="0011637D"/>
    <w:rsid w:val="001169B9"/>
    <w:rsid w:val="00116A94"/>
    <w:rsid w:val="00116EC6"/>
    <w:rsid w:val="0011798F"/>
    <w:rsid w:val="00117AC3"/>
    <w:rsid w:val="00117C01"/>
    <w:rsid w:val="0012034F"/>
    <w:rsid w:val="00120F08"/>
    <w:rsid w:val="0012149D"/>
    <w:rsid w:val="0012175E"/>
    <w:rsid w:val="001217F7"/>
    <w:rsid w:val="001218C7"/>
    <w:rsid w:val="00121B8F"/>
    <w:rsid w:val="00122B11"/>
    <w:rsid w:val="0012370A"/>
    <w:rsid w:val="0012375A"/>
    <w:rsid w:val="00123951"/>
    <w:rsid w:val="00123E51"/>
    <w:rsid w:val="00124250"/>
    <w:rsid w:val="00124771"/>
    <w:rsid w:val="00124D24"/>
    <w:rsid w:val="0012567B"/>
    <w:rsid w:val="00125BD1"/>
    <w:rsid w:val="00126847"/>
    <w:rsid w:val="00126917"/>
    <w:rsid w:val="00126AED"/>
    <w:rsid w:val="00127453"/>
    <w:rsid w:val="0012781B"/>
    <w:rsid w:val="00130889"/>
    <w:rsid w:val="00130959"/>
    <w:rsid w:val="00130D2F"/>
    <w:rsid w:val="00131094"/>
    <w:rsid w:val="00131261"/>
    <w:rsid w:val="00131554"/>
    <w:rsid w:val="00131D2C"/>
    <w:rsid w:val="00132374"/>
    <w:rsid w:val="00132446"/>
    <w:rsid w:val="0013249F"/>
    <w:rsid w:val="00132E1A"/>
    <w:rsid w:val="0013316D"/>
    <w:rsid w:val="00133B95"/>
    <w:rsid w:val="00133CFD"/>
    <w:rsid w:val="0013413B"/>
    <w:rsid w:val="0013462C"/>
    <w:rsid w:val="00134D02"/>
    <w:rsid w:val="00134D44"/>
    <w:rsid w:val="00134F49"/>
    <w:rsid w:val="001353CE"/>
    <w:rsid w:val="0013686B"/>
    <w:rsid w:val="00136CE5"/>
    <w:rsid w:val="00136DEC"/>
    <w:rsid w:val="00137228"/>
    <w:rsid w:val="001372BC"/>
    <w:rsid w:val="00137CE8"/>
    <w:rsid w:val="00137E8E"/>
    <w:rsid w:val="00140CC0"/>
    <w:rsid w:val="0014215A"/>
    <w:rsid w:val="00142331"/>
    <w:rsid w:val="00142A41"/>
    <w:rsid w:val="0014344F"/>
    <w:rsid w:val="0014377E"/>
    <w:rsid w:val="00144153"/>
    <w:rsid w:val="001442D0"/>
    <w:rsid w:val="00144414"/>
    <w:rsid w:val="00144466"/>
    <w:rsid w:val="001449C6"/>
    <w:rsid w:val="0014532D"/>
    <w:rsid w:val="0014557D"/>
    <w:rsid w:val="00145B02"/>
    <w:rsid w:val="00146852"/>
    <w:rsid w:val="0014699E"/>
    <w:rsid w:val="00146A97"/>
    <w:rsid w:val="0014734F"/>
    <w:rsid w:val="00147A5D"/>
    <w:rsid w:val="00147C58"/>
    <w:rsid w:val="001501E1"/>
    <w:rsid w:val="001501FF"/>
    <w:rsid w:val="001506C0"/>
    <w:rsid w:val="00150921"/>
    <w:rsid w:val="00150A7B"/>
    <w:rsid w:val="001512DA"/>
    <w:rsid w:val="0015144A"/>
    <w:rsid w:val="001518E5"/>
    <w:rsid w:val="0015360C"/>
    <w:rsid w:val="00153660"/>
    <w:rsid w:val="00154574"/>
    <w:rsid w:val="00154960"/>
    <w:rsid w:val="00154BDD"/>
    <w:rsid w:val="00154F37"/>
    <w:rsid w:val="00154F47"/>
    <w:rsid w:val="00154FCC"/>
    <w:rsid w:val="001551E9"/>
    <w:rsid w:val="00155D13"/>
    <w:rsid w:val="00156170"/>
    <w:rsid w:val="001562E6"/>
    <w:rsid w:val="001565B5"/>
    <w:rsid w:val="0015694F"/>
    <w:rsid w:val="00156B50"/>
    <w:rsid w:val="00156B62"/>
    <w:rsid w:val="0015757C"/>
    <w:rsid w:val="00157983"/>
    <w:rsid w:val="00157A81"/>
    <w:rsid w:val="00160394"/>
    <w:rsid w:val="0016154D"/>
    <w:rsid w:val="001618A2"/>
    <w:rsid w:val="00162428"/>
    <w:rsid w:val="00162639"/>
    <w:rsid w:val="00162C29"/>
    <w:rsid w:val="00162CFB"/>
    <w:rsid w:val="0016325B"/>
    <w:rsid w:val="001636C7"/>
    <w:rsid w:val="00163A60"/>
    <w:rsid w:val="00163A63"/>
    <w:rsid w:val="00163DB5"/>
    <w:rsid w:val="00164634"/>
    <w:rsid w:val="00164774"/>
    <w:rsid w:val="0016549C"/>
    <w:rsid w:val="00165A3F"/>
    <w:rsid w:val="00166175"/>
    <w:rsid w:val="00166618"/>
    <w:rsid w:val="001669B5"/>
    <w:rsid w:val="00166A96"/>
    <w:rsid w:val="00166F0D"/>
    <w:rsid w:val="00167AC5"/>
    <w:rsid w:val="00167C18"/>
    <w:rsid w:val="00170736"/>
    <w:rsid w:val="00170CB6"/>
    <w:rsid w:val="00171017"/>
    <w:rsid w:val="001715A6"/>
    <w:rsid w:val="001719D9"/>
    <w:rsid w:val="00171B37"/>
    <w:rsid w:val="00171E5A"/>
    <w:rsid w:val="0017221F"/>
    <w:rsid w:val="00172C6C"/>
    <w:rsid w:val="00173648"/>
    <w:rsid w:val="00173CFD"/>
    <w:rsid w:val="00174205"/>
    <w:rsid w:val="001749B2"/>
    <w:rsid w:val="00174C37"/>
    <w:rsid w:val="00174CE3"/>
    <w:rsid w:val="00174F12"/>
    <w:rsid w:val="00175914"/>
    <w:rsid w:val="00175A1D"/>
    <w:rsid w:val="00175BA2"/>
    <w:rsid w:val="00175C00"/>
    <w:rsid w:val="00175C79"/>
    <w:rsid w:val="00175F1C"/>
    <w:rsid w:val="00176211"/>
    <w:rsid w:val="00176709"/>
    <w:rsid w:val="00176FC2"/>
    <w:rsid w:val="001775B4"/>
    <w:rsid w:val="001802E6"/>
    <w:rsid w:val="001805F7"/>
    <w:rsid w:val="00180639"/>
    <w:rsid w:val="00180666"/>
    <w:rsid w:val="00180C5B"/>
    <w:rsid w:val="0018109C"/>
    <w:rsid w:val="00181969"/>
    <w:rsid w:val="00181A8E"/>
    <w:rsid w:val="00181D95"/>
    <w:rsid w:val="0018222E"/>
    <w:rsid w:val="001823C3"/>
    <w:rsid w:val="001828A6"/>
    <w:rsid w:val="00182EA2"/>
    <w:rsid w:val="00183357"/>
    <w:rsid w:val="00183F80"/>
    <w:rsid w:val="001848C1"/>
    <w:rsid w:val="00184A29"/>
    <w:rsid w:val="00184A77"/>
    <w:rsid w:val="001852AC"/>
    <w:rsid w:val="001853D0"/>
    <w:rsid w:val="00185BA4"/>
    <w:rsid w:val="00185BE3"/>
    <w:rsid w:val="00185F95"/>
    <w:rsid w:val="00186B34"/>
    <w:rsid w:val="00186E27"/>
    <w:rsid w:val="001870EE"/>
    <w:rsid w:val="00187481"/>
    <w:rsid w:val="00187A51"/>
    <w:rsid w:val="00187AAA"/>
    <w:rsid w:val="001907DE"/>
    <w:rsid w:val="001909EF"/>
    <w:rsid w:val="00190AC1"/>
    <w:rsid w:val="00190DA9"/>
    <w:rsid w:val="00190FB2"/>
    <w:rsid w:val="0019111A"/>
    <w:rsid w:val="00191425"/>
    <w:rsid w:val="0019163A"/>
    <w:rsid w:val="00191B9B"/>
    <w:rsid w:val="00192152"/>
    <w:rsid w:val="00192D2B"/>
    <w:rsid w:val="00193D4D"/>
    <w:rsid w:val="00194311"/>
    <w:rsid w:val="00194866"/>
    <w:rsid w:val="00194A70"/>
    <w:rsid w:val="00194E82"/>
    <w:rsid w:val="00195DFC"/>
    <w:rsid w:val="00195E74"/>
    <w:rsid w:val="00195EB4"/>
    <w:rsid w:val="00195F2A"/>
    <w:rsid w:val="00195FDE"/>
    <w:rsid w:val="00196214"/>
    <w:rsid w:val="00196483"/>
    <w:rsid w:val="00196BE3"/>
    <w:rsid w:val="00196F28"/>
    <w:rsid w:val="00197E55"/>
    <w:rsid w:val="001A082C"/>
    <w:rsid w:val="001A1381"/>
    <w:rsid w:val="001A1DAE"/>
    <w:rsid w:val="001A1DEE"/>
    <w:rsid w:val="001A27BD"/>
    <w:rsid w:val="001A2824"/>
    <w:rsid w:val="001A28D2"/>
    <w:rsid w:val="001A381D"/>
    <w:rsid w:val="001A3A85"/>
    <w:rsid w:val="001A4851"/>
    <w:rsid w:val="001A5AC6"/>
    <w:rsid w:val="001A6FCC"/>
    <w:rsid w:val="001A70DE"/>
    <w:rsid w:val="001A76C2"/>
    <w:rsid w:val="001A7CD0"/>
    <w:rsid w:val="001A7FF3"/>
    <w:rsid w:val="001B0317"/>
    <w:rsid w:val="001B03DF"/>
    <w:rsid w:val="001B0988"/>
    <w:rsid w:val="001B0B45"/>
    <w:rsid w:val="001B1168"/>
    <w:rsid w:val="001B1E07"/>
    <w:rsid w:val="001B2323"/>
    <w:rsid w:val="001B25E4"/>
    <w:rsid w:val="001B2B70"/>
    <w:rsid w:val="001B345A"/>
    <w:rsid w:val="001B36DD"/>
    <w:rsid w:val="001B3706"/>
    <w:rsid w:val="001B4F96"/>
    <w:rsid w:val="001B55DE"/>
    <w:rsid w:val="001B571A"/>
    <w:rsid w:val="001B5F26"/>
    <w:rsid w:val="001B6097"/>
    <w:rsid w:val="001B66B9"/>
    <w:rsid w:val="001B6772"/>
    <w:rsid w:val="001B6D3B"/>
    <w:rsid w:val="001B7658"/>
    <w:rsid w:val="001C0CD8"/>
    <w:rsid w:val="001C1707"/>
    <w:rsid w:val="001C1B2D"/>
    <w:rsid w:val="001C21C5"/>
    <w:rsid w:val="001C2324"/>
    <w:rsid w:val="001C2CAC"/>
    <w:rsid w:val="001C2FE8"/>
    <w:rsid w:val="001C331A"/>
    <w:rsid w:val="001C3748"/>
    <w:rsid w:val="001C3EC3"/>
    <w:rsid w:val="001C48AC"/>
    <w:rsid w:val="001C51B9"/>
    <w:rsid w:val="001C51ED"/>
    <w:rsid w:val="001C55C8"/>
    <w:rsid w:val="001C5C77"/>
    <w:rsid w:val="001C5FE6"/>
    <w:rsid w:val="001C60EB"/>
    <w:rsid w:val="001C6D7B"/>
    <w:rsid w:val="001C6F58"/>
    <w:rsid w:val="001C6F5C"/>
    <w:rsid w:val="001C71B0"/>
    <w:rsid w:val="001C7291"/>
    <w:rsid w:val="001C73C0"/>
    <w:rsid w:val="001C749E"/>
    <w:rsid w:val="001C773C"/>
    <w:rsid w:val="001C7C1E"/>
    <w:rsid w:val="001C7E26"/>
    <w:rsid w:val="001D018D"/>
    <w:rsid w:val="001D029D"/>
    <w:rsid w:val="001D0326"/>
    <w:rsid w:val="001D035B"/>
    <w:rsid w:val="001D1117"/>
    <w:rsid w:val="001D13D0"/>
    <w:rsid w:val="001D1B3C"/>
    <w:rsid w:val="001D1B49"/>
    <w:rsid w:val="001D1D6D"/>
    <w:rsid w:val="001D203E"/>
    <w:rsid w:val="001D25A3"/>
    <w:rsid w:val="001D31C4"/>
    <w:rsid w:val="001D34B4"/>
    <w:rsid w:val="001D37EA"/>
    <w:rsid w:val="001D3C62"/>
    <w:rsid w:val="001D3F2B"/>
    <w:rsid w:val="001D41DD"/>
    <w:rsid w:val="001D45BF"/>
    <w:rsid w:val="001D4A6E"/>
    <w:rsid w:val="001D4A9E"/>
    <w:rsid w:val="001D4AF7"/>
    <w:rsid w:val="001D52B1"/>
    <w:rsid w:val="001D55BA"/>
    <w:rsid w:val="001D5E74"/>
    <w:rsid w:val="001D5EE7"/>
    <w:rsid w:val="001D5F8D"/>
    <w:rsid w:val="001D617E"/>
    <w:rsid w:val="001D6AB6"/>
    <w:rsid w:val="001D744A"/>
    <w:rsid w:val="001D751D"/>
    <w:rsid w:val="001D77EF"/>
    <w:rsid w:val="001D7D89"/>
    <w:rsid w:val="001E0127"/>
    <w:rsid w:val="001E0272"/>
    <w:rsid w:val="001E0473"/>
    <w:rsid w:val="001E0805"/>
    <w:rsid w:val="001E0860"/>
    <w:rsid w:val="001E0FE9"/>
    <w:rsid w:val="001E12D1"/>
    <w:rsid w:val="001E132E"/>
    <w:rsid w:val="001E1686"/>
    <w:rsid w:val="001E1927"/>
    <w:rsid w:val="001E1D0D"/>
    <w:rsid w:val="001E20E0"/>
    <w:rsid w:val="001E2D25"/>
    <w:rsid w:val="001E3135"/>
    <w:rsid w:val="001E3171"/>
    <w:rsid w:val="001E33F8"/>
    <w:rsid w:val="001E35FE"/>
    <w:rsid w:val="001E3A8E"/>
    <w:rsid w:val="001E3ED6"/>
    <w:rsid w:val="001E46FC"/>
    <w:rsid w:val="001E51E6"/>
    <w:rsid w:val="001E55B1"/>
    <w:rsid w:val="001E608B"/>
    <w:rsid w:val="001E6840"/>
    <w:rsid w:val="001E6DED"/>
    <w:rsid w:val="001E7325"/>
    <w:rsid w:val="001E7453"/>
    <w:rsid w:val="001E76E6"/>
    <w:rsid w:val="001E7722"/>
    <w:rsid w:val="001F00C0"/>
    <w:rsid w:val="001F0B7E"/>
    <w:rsid w:val="001F181C"/>
    <w:rsid w:val="001F1C42"/>
    <w:rsid w:val="001F299E"/>
    <w:rsid w:val="001F29B1"/>
    <w:rsid w:val="001F2B86"/>
    <w:rsid w:val="001F33B1"/>
    <w:rsid w:val="001F5353"/>
    <w:rsid w:val="001F5A47"/>
    <w:rsid w:val="001F5EB2"/>
    <w:rsid w:val="001F63A7"/>
    <w:rsid w:val="001F76C8"/>
    <w:rsid w:val="001F7974"/>
    <w:rsid w:val="0020000D"/>
    <w:rsid w:val="0020017E"/>
    <w:rsid w:val="00200677"/>
    <w:rsid w:val="00200821"/>
    <w:rsid w:val="00200A1F"/>
    <w:rsid w:val="0020107B"/>
    <w:rsid w:val="002017C5"/>
    <w:rsid w:val="002020B2"/>
    <w:rsid w:val="002021AB"/>
    <w:rsid w:val="00202611"/>
    <w:rsid w:val="0020288E"/>
    <w:rsid w:val="00202C81"/>
    <w:rsid w:val="00202FF0"/>
    <w:rsid w:val="00203578"/>
    <w:rsid w:val="002035AD"/>
    <w:rsid w:val="00203C03"/>
    <w:rsid w:val="00203DDF"/>
    <w:rsid w:val="00204829"/>
    <w:rsid w:val="002048F0"/>
    <w:rsid w:val="002051FF"/>
    <w:rsid w:val="00205825"/>
    <w:rsid w:val="00205F3E"/>
    <w:rsid w:val="002067CE"/>
    <w:rsid w:val="00206E86"/>
    <w:rsid w:val="002072C4"/>
    <w:rsid w:val="002075CF"/>
    <w:rsid w:val="002075E4"/>
    <w:rsid w:val="00207779"/>
    <w:rsid w:val="00207951"/>
    <w:rsid w:val="002079EE"/>
    <w:rsid w:val="00207F61"/>
    <w:rsid w:val="002107E5"/>
    <w:rsid w:val="00210A53"/>
    <w:rsid w:val="00210FCB"/>
    <w:rsid w:val="0021105A"/>
    <w:rsid w:val="00211794"/>
    <w:rsid w:val="00211B03"/>
    <w:rsid w:val="00212169"/>
    <w:rsid w:val="002126BD"/>
    <w:rsid w:val="00213EAB"/>
    <w:rsid w:val="00214401"/>
    <w:rsid w:val="0021492A"/>
    <w:rsid w:val="00214A0B"/>
    <w:rsid w:val="002154DD"/>
    <w:rsid w:val="00215836"/>
    <w:rsid w:val="00216238"/>
    <w:rsid w:val="002162F9"/>
    <w:rsid w:val="00216C37"/>
    <w:rsid w:val="002179F8"/>
    <w:rsid w:val="00217D69"/>
    <w:rsid w:val="00220334"/>
    <w:rsid w:val="00220939"/>
    <w:rsid w:val="0022105D"/>
    <w:rsid w:val="002215CE"/>
    <w:rsid w:val="00221E11"/>
    <w:rsid w:val="00221F2D"/>
    <w:rsid w:val="00221FEE"/>
    <w:rsid w:val="002226D5"/>
    <w:rsid w:val="0022280D"/>
    <w:rsid w:val="00222CAE"/>
    <w:rsid w:val="002236BC"/>
    <w:rsid w:val="002238DA"/>
    <w:rsid w:val="00223A00"/>
    <w:rsid w:val="0022458F"/>
    <w:rsid w:val="00224623"/>
    <w:rsid w:val="0022473F"/>
    <w:rsid w:val="00224BC1"/>
    <w:rsid w:val="00224FA5"/>
    <w:rsid w:val="002253AB"/>
    <w:rsid w:val="00225512"/>
    <w:rsid w:val="0022555C"/>
    <w:rsid w:val="00226862"/>
    <w:rsid w:val="00226D79"/>
    <w:rsid w:val="00227580"/>
    <w:rsid w:val="00227CF2"/>
    <w:rsid w:val="00227D25"/>
    <w:rsid w:val="00227F2E"/>
    <w:rsid w:val="00230CE2"/>
    <w:rsid w:val="002310A5"/>
    <w:rsid w:val="002313FA"/>
    <w:rsid w:val="00232162"/>
    <w:rsid w:val="002323C9"/>
    <w:rsid w:val="0023246C"/>
    <w:rsid w:val="0023255D"/>
    <w:rsid w:val="002325B4"/>
    <w:rsid w:val="0023262A"/>
    <w:rsid w:val="00232880"/>
    <w:rsid w:val="002328D5"/>
    <w:rsid w:val="0023298C"/>
    <w:rsid w:val="002330C8"/>
    <w:rsid w:val="00233BD0"/>
    <w:rsid w:val="00233E2C"/>
    <w:rsid w:val="00233EF7"/>
    <w:rsid w:val="00234403"/>
    <w:rsid w:val="00234679"/>
    <w:rsid w:val="00234D27"/>
    <w:rsid w:val="002355FF"/>
    <w:rsid w:val="00235F7F"/>
    <w:rsid w:val="00236C16"/>
    <w:rsid w:val="00236FB2"/>
    <w:rsid w:val="00237509"/>
    <w:rsid w:val="0023792E"/>
    <w:rsid w:val="00237A02"/>
    <w:rsid w:val="00237E64"/>
    <w:rsid w:val="0024046F"/>
    <w:rsid w:val="0024058F"/>
    <w:rsid w:val="0024066A"/>
    <w:rsid w:val="002415BD"/>
    <w:rsid w:val="0024194D"/>
    <w:rsid w:val="00241A51"/>
    <w:rsid w:val="00242701"/>
    <w:rsid w:val="0024293A"/>
    <w:rsid w:val="00242AA3"/>
    <w:rsid w:val="002434DD"/>
    <w:rsid w:val="002434DF"/>
    <w:rsid w:val="00243716"/>
    <w:rsid w:val="00243923"/>
    <w:rsid w:val="00243AC1"/>
    <w:rsid w:val="0024402E"/>
    <w:rsid w:val="00244804"/>
    <w:rsid w:val="00244B16"/>
    <w:rsid w:val="00244B55"/>
    <w:rsid w:val="00244EA4"/>
    <w:rsid w:val="00245277"/>
    <w:rsid w:val="00245549"/>
    <w:rsid w:val="0024590C"/>
    <w:rsid w:val="00245BF1"/>
    <w:rsid w:val="00245E98"/>
    <w:rsid w:val="002460A1"/>
    <w:rsid w:val="00246170"/>
    <w:rsid w:val="002463D0"/>
    <w:rsid w:val="002463FA"/>
    <w:rsid w:val="0024673E"/>
    <w:rsid w:val="00246A7D"/>
    <w:rsid w:val="002473F1"/>
    <w:rsid w:val="00247484"/>
    <w:rsid w:val="0024795A"/>
    <w:rsid w:val="00247E81"/>
    <w:rsid w:val="00250315"/>
    <w:rsid w:val="0025082F"/>
    <w:rsid w:val="00250F0D"/>
    <w:rsid w:val="00250F22"/>
    <w:rsid w:val="00250F51"/>
    <w:rsid w:val="00251568"/>
    <w:rsid w:val="00251744"/>
    <w:rsid w:val="00251D2B"/>
    <w:rsid w:val="002521B4"/>
    <w:rsid w:val="00252304"/>
    <w:rsid w:val="00252315"/>
    <w:rsid w:val="00252990"/>
    <w:rsid w:val="002531C2"/>
    <w:rsid w:val="00253865"/>
    <w:rsid w:val="00253CB5"/>
    <w:rsid w:val="00253E6E"/>
    <w:rsid w:val="00254427"/>
    <w:rsid w:val="00255AD3"/>
    <w:rsid w:val="00256479"/>
    <w:rsid w:val="0025649A"/>
    <w:rsid w:val="00256DED"/>
    <w:rsid w:val="0025737C"/>
    <w:rsid w:val="0025761D"/>
    <w:rsid w:val="00257790"/>
    <w:rsid w:val="00257B00"/>
    <w:rsid w:val="00257E1D"/>
    <w:rsid w:val="00257E25"/>
    <w:rsid w:val="0026041B"/>
    <w:rsid w:val="00261151"/>
    <w:rsid w:val="00261B4A"/>
    <w:rsid w:val="00261D0E"/>
    <w:rsid w:val="002621D8"/>
    <w:rsid w:val="00262209"/>
    <w:rsid w:val="002622AF"/>
    <w:rsid w:val="002624DC"/>
    <w:rsid w:val="002627EB"/>
    <w:rsid w:val="00262AAA"/>
    <w:rsid w:val="00262B39"/>
    <w:rsid w:val="00262D4F"/>
    <w:rsid w:val="00263420"/>
    <w:rsid w:val="00263925"/>
    <w:rsid w:val="00263988"/>
    <w:rsid w:val="00263A46"/>
    <w:rsid w:val="00263FF5"/>
    <w:rsid w:val="002640E7"/>
    <w:rsid w:val="00264BC5"/>
    <w:rsid w:val="0026505D"/>
    <w:rsid w:val="002652D9"/>
    <w:rsid w:val="002655E4"/>
    <w:rsid w:val="002656AF"/>
    <w:rsid w:val="00265A06"/>
    <w:rsid w:val="00266352"/>
    <w:rsid w:val="00266F32"/>
    <w:rsid w:val="002671C3"/>
    <w:rsid w:val="00267718"/>
    <w:rsid w:val="0026796E"/>
    <w:rsid w:val="00267A06"/>
    <w:rsid w:val="00267C17"/>
    <w:rsid w:val="00267F07"/>
    <w:rsid w:val="0027031B"/>
    <w:rsid w:val="002708A7"/>
    <w:rsid w:val="00271BC7"/>
    <w:rsid w:val="00271C2E"/>
    <w:rsid w:val="00272EB2"/>
    <w:rsid w:val="00272F02"/>
    <w:rsid w:val="0027301A"/>
    <w:rsid w:val="002731F5"/>
    <w:rsid w:val="00273345"/>
    <w:rsid w:val="0027389C"/>
    <w:rsid w:val="00274452"/>
    <w:rsid w:val="002755BC"/>
    <w:rsid w:val="00275A19"/>
    <w:rsid w:val="002760B2"/>
    <w:rsid w:val="002760FB"/>
    <w:rsid w:val="002763FD"/>
    <w:rsid w:val="00276D8B"/>
    <w:rsid w:val="002778CC"/>
    <w:rsid w:val="00277B10"/>
    <w:rsid w:val="00277BC7"/>
    <w:rsid w:val="00277D28"/>
    <w:rsid w:val="0028015E"/>
    <w:rsid w:val="00280E27"/>
    <w:rsid w:val="002813A4"/>
    <w:rsid w:val="0028254F"/>
    <w:rsid w:val="002828B7"/>
    <w:rsid w:val="00282922"/>
    <w:rsid w:val="00282F3C"/>
    <w:rsid w:val="0028337C"/>
    <w:rsid w:val="00283CA1"/>
    <w:rsid w:val="00283CC5"/>
    <w:rsid w:val="00283D2D"/>
    <w:rsid w:val="0028487B"/>
    <w:rsid w:val="00285135"/>
    <w:rsid w:val="00285556"/>
    <w:rsid w:val="00285921"/>
    <w:rsid w:val="00285FEF"/>
    <w:rsid w:val="002868CF"/>
    <w:rsid w:val="00286EE5"/>
    <w:rsid w:val="00287658"/>
    <w:rsid w:val="00290DD7"/>
    <w:rsid w:val="002915E4"/>
    <w:rsid w:val="00291810"/>
    <w:rsid w:val="002920AD"/>
    <w:rsid w:val="00292242"/>
    <w:rsid w:val="002927C0"/>
    <w:rsid w:val="00292E0C"/>
    <w:rsid w:val="0029338B"/>
    <w:rsid w:val="00293451"/>
    <w:rsid w:val="00293A6B"/>
    <w:rsid w:val="00293F25"/>
    <w:rsid w:val="00293FB8"/>
    <w:rsid w:val="00294319"/>
    <w:rsid w:val="002947C5"/>
    <w:rsid w:val="002949C1"/>
    <w:rsid w:val="00294AAD"/>
    <w:rsid w:val="00294E44"/>
    <w:rsid w:val="0029506F"/>
    <w:rsid w:val="0029559D"/>
    <w:rsid w:val="00295979"/>
    <w:rsid w:val="00295A11"/>
    <w:rsid w:val="00295E81"/>
    <w:rsid w:val="002963DF"/>
    <w:rsid w:val="00296D02"/>
    <w:rsid w:val="0029DE5F"/>
    <w:rsid w:val="002A000A"/>
    <w:rsid w:val="002A0830"/>
    <w:rsid w:val="002A099C"/>
    <w:rsid w:val="002A1012"/>
    <w:rsid w:val="002A1120"/>
    <w:rsid w:val="002A19BC"/>
    <w:rsid w:val="002A1C41"/>
    <w:rsid w:val="002A1D82"/>
    <w:rsid w:val="002A1E97"/>
    <w:rsid w:val="002A202D"/>
    <w:rsid w:val="002A211A"/>
    <w:rsid w:val="002A3046"/>
    <w:rsid w:val="002A3735"/>
    <w:rsid w:val="002A3E36"/>
    <w:rsid w:val="002A3E6D"/>
    <w:rsid w:val="002A4204"/>
    <w:rsid w:val="002A4791"/>
    <w:rsid w:val="002A4881"/>
    <w:rsid w:val="002A4C23"/>
    <w:rsid w:val="002A561A"/>
    <w:rsid w:val="002A58C0"/>
    <w:rsid w:val="002A61C0"/>
    <w:rsid w:val="002A649C"/>
    <w:rsid w:val="002A68B4"/>
    <w:rsid w:val="002A68FE"/>
    <w:rsid w:val="002A701A"/>
    <w:rsid w:val="002A7040"/>
    <w:rsid w:val="002A7308"/>
    <w:rsid w:val="002A788A"/>
    <w:rsid w:val="002B03FA"/>
    <w:rsid w:val="002B06C8"/>
    <w:rsid w:val="002B1156"/>
    <w:rsid w:val="002B2998"/>
    <w:rsid w:val="002B3736"/>
    <w:rsid w:val="002B37E8"/>
    <w:rsid w:val="002B3A07"/>
    <w:rsid w:val="002B3B10"/>
    <w:rsid w:val="002B42D3"/>
    <w:rsid w:val="002B4B99"/>
    <w:rsid w:val="002B5002"/>
    <w:rsid w:val="002B50B7"/>
    <w:rsid w:val="002B5108"/>
    <w:rsid w:val="002B514D"/>
    <w:rsid w:val="002B51D8"/>
    <w:rsid w:val="002B54D5"/>
    <w:rsid w:val="002B5591"/>
    <w:rsid w:val="002B57AB"/>
    <w:rsid w:val="002B5DD2"/>
    <w:rsid w:val="002B5E9E"/>
    <w:rsid w:val="002B660A"/>
    <w:rsid w:val="002B6B00"/>
    <w:rsid w:val="002B70C4"/>
    <w:rsid w:val="002B7532"/>
    <w:rsid w:val="002B7948"/>
    <w:rsid w:val="002B7BE5"/>
    <w:rsid w:val="002B7EC0"/>
    <w:rsid w:val="002C01B1"/>
    <w:rsid w:val="002C033F"/>
    <w:rsid w:val="002C04CA"/>
    <w:rsid w:val="002C0B9C"/>
    <w:rsid w:val="002C0EC1"/>
    <w:rsid w:val="002C1B0B"/>
    <w:rsid w:val="002C1C4B"/>
    <w:rsid w:val="002C1F16"/>
    <w:rsid w:val="002C209A"/>
    <w:rsid w:val="002C2134"/>
    <w:rsid w:val="002C280E"/>
    <w:rsid w:val="002C29BE"/>
    <w:rsid w:val="002C2C6D"/>
    <w:rsid w:val="002C31E9"/>
    <w:rsid w:val="002C375A"/>
    <w:rsid w:val="002C44C9"/>
    <w:rsid w:val="002C64C9"/>
    <w:rsid w:val="002C65D7"/>
    <w:rsid w:val="002C6659"/>
    <w:rsid w:val="002C6E3B"/>
    <w:rsid w:val="002C6FEC"/>
    <w:rsid w:val="002C7112"/>
    <w:rsid w:val="002C73DE"/>
    <w:rsid w:val="002C7516"/>
    <w:rsid w:val="002D0522"/>
    <w:rsid w:val="002D1475"/>
    <w:rsid w:val="002D15D2"/>
    <w:rsid w:val="002D29E2"/>
    <w:rsid w:val="002D2CB4"/>
    <w:rsid w:val="002D2CF8"/>
    <w:rsid w:val="002D2D1A"/>
    <w:rsid w:val="002D314B"/>
    <w:rsid w:val="002D3551"/>
    <w:rsid w:val="002D4CFD"/>
    <w:rsid w:val="002D4E2D"/>
    <w:rsid w:val="002D4E99"/>
    <w:rsid w:val="002D52AC"/>
    <w:rsid w:val="002D55F8"/>
    <w:rsid w:val="002D5D38"/>
    <w:rsid w:val="002D5E79"/>
    <w:rsid w:val="002D5FF2"/>
    <w:rsid w:val="002D64CA"/>
    <w:rsid w:val="002D662B"/>
    <w:rsid w:val="002D67F6"/>
    <w:rsid w:val="002D69A7"/>
    <w:rsid w:val="002D6B7F"/>
    <w:rsid w:val="002D6D4A"/>
    <w:rsid w:val="002D7023"/>
    <w:rsid w:val="002E0296"/>
    <w:rsid w:val="002E0C29"/>
    <w:rsid w:val="002E0FE3"/>
    <w:rsid w:val="002E1506"/>
    <w:rsid w:val="002E2171"/>
    <w:rsid w:val="002E28C3"/>
    <w:rsid w:val="002E29C2"/>
    <w:rsid w:val="002E2E98"/>
    <w:rsid w:val="002E3358"/>
    <w:rsid w:val="002E36FE"/>
    <w:rsid w:val="002E3754"/>
    <w:rsid w:val="002E4151"/>
    <w:rsid w:val="002E4529"/>
    <w:rsid w:val="002E47AD"/>
    <w:rsid w:val="002E57D5"/>
    <w:rsid w:val="002E6536"/>
    <w:rsid w:val="002E657B"/>
    <w:rsid w:val="002E684D"/>
    <w:rsid w:val="002E6CFF"/>
    <w:rsid w:val="002E6DD9"/>
    <w:rsid w:val="002E7172"/>
    <w:rsid w:val="002F059C"/>
    <w:rsid w:val="002F0A02"/>
    <w:rsid w:val="002F17C1"/>
    <w:rsid w:val="002F195B"/>
    <w:rsid w:val="002F2062"/>
    <w:rsid w:val="002F25A1"/>
    <w:rsid w:val="002F25F8"/>
    <w:rsid w:val="002F2778"/>
    <w:rsid w:val="002F306D"/>
    <w:rsid w:val="002F35CB"/>
    <w:rsid w:val="002F3B2E"/>
    <w:rsid w:val="002F3DFF"/>
    <w:rsid w:val="002F4276"/>
    <w:rsid w:val="002F46F0"/>
    <w:rsid w:val="002F4AC4"/>
    <w:rsid w:val="002F4C25"/>
    <w:rsid w:val="002F517E"/>
    <w:rsid w:val="002F52B7"/>
    <w:rsid w:val="002F542B"/>
    <w:rsid w:val="002F6FA8"/>
    <w:rsid w:val="002F78E3"/>
    <w:rsid w:val="002F7B50"/>
    <w:rsid w:val="002F7BEF"/>
    <w:rsid w:val="002F7E60"/>
    <w:rsid w:val="00300BC0"/>
    <w:rsid w:val="00300F28"/>
    <w:rsid w:val="00301093"/>
    <w:rsid w:val="003014EA"/>
    <w:rsid w:val="00301848"/>
    <w:rsid w:val="00301C39"/>
    <w:rsid w:val="00301F48"/>
    <w:rsid w:val="003024C9"/>
    <w:rsid w:val="0030268D"/>
    <w:rsid w:val="003029A8"/>
    <w:rsid w:val="00303329"/>
    <w:rsid w:val="0030334E"/>
    <w:rsid w:val="00303C80"/>
    <w:rsid w:val="00304262"/>
    <w:rsid w:val="00304313"/>
    <w:rsid w:val="003046AC"/>
    <w:rsid w:val="00304C08"/>
    <w:rsid w:val="00304DAC"/>
    <w:rsid w:val="003056BA"/>
    <w:rsid w:val="00305B33"/>
    <w:rsid w:val="003069A3"/>
    <w:rsid w:val="00306EB1"/>
    <w:rsid w:val="00306EC3"/>
    <w:rsid w:val="00306FD7"/>
    <w:rsid w:val="00307A87"/>
    <w:rsid w:val="00307AE4"/>
    <w:rsid w:val="00310469"/>
    <w:rsid w:val="00310509"/>
    <w:rsid w:val="00310EA9"/>
    <w:rsid w:val="00312654"/>
    <w:rsid w:val="00312E9C"/>
    <w:rsid w:val="0031346C"/>
    <w:rsid w:val="00313C6F"/>
    <w:rsid w:val="00313D60"/>
    <w:rsid w:val="00313FAD"/>
    <w:rsid w:val="0031400D"/>
    <w:rsid w:val="00314867"/>
    <w:rsid w:val="00314B62"/>
    <w:rsid w:val="00315088"/>
    <w:rsid w:val="0031576F"/>
    <w:rsid w:val="0031582C"/>
    <w:rsid w:val="00315C49"/>
    <w:rsid w:val="00315E08"/>
    <w:rsid w:val="00315E27"/>
    <w:rsid w:val="00315FD1"/>
    <w:rsid w:val="00316060"/>
    <w:rsid w:val="0031655F"/>
    <w:rsid w:val="003166AE"/>
    <w:rsid w:val="003169A7"/>
    <w:rsid w:val="0031733E"/>
    <w:rsid w:val="00317573"/>
    <w:rsid w:val="0031788A"/>
    <w:rsid w:val="00317D1B"/>
    <w:rsid w:val="00317D75"/>
    <w:rsid w:val="00320A6C"/>
    <w:rsid w:val="00320C30"/>
    <w:rsid w:val="00321A9E"/>
    <w:rsid w:val="00321D28"/>
    <w:rsid w:val="00321E8A"/>
    <w:rsid w:val="00321F3F"/>
    <w:rsid w:val="00321F72"/>
    <w:rsid w:val="00322296"/>
    <w:rsid w:val="00322962"/>
    <w:rsid w:val="003232EC"/>
    <w:rsid w:val="00323B5E"/>
    <w:rsid w:val="0032406E"/>
    <w:rsid w:val="0032463D"/>
    <w:rsid w:val="003247B5"/>
    <w:rsid w:val="003248E7"/>
    <w:rsid w:val="00324D65"/>
    <w:rsid w:val="003250B5"/>
    <w:rsid w:val="00325238"/>
    <w:rsid w:val="003258FB"/>
    <w:rsid w:val="00325B5C"/>
    <w:rsid w:val="00326B82"/>
    <w:rsid w:val="00326F07"/>
    <w:rsid w:val="00327CBC"/>
    <w:rsid w:val="00330115"/>
    <w:rsid w:val="00330F32"/>
    <w:rsid w:val="003310E7"/>
    <w:rsid w:val="003312D8"/>
    <w:rsid w:val="00331503"/>
    <w:rsid w:val="00331F00"/>
    <w:rsid w:val="003336D0"/>
    <w:rsid w:val="00334A68"/>
    <w:rsid w:val="0033518B"/>
    <w:rsid w:val="00335747"/>
    <w:rsid w:val="0033586A"/>
    <w:rsid w:val="00336156"/>
    <w:rsid w:val="003369CD"/>
    <w:rsid w:val="00337B0D"/>
    <w:rsid w:val="00337F66"/>
    <w:rsid w:val="003410A1"/>
    <w:rsid w:val="00341107"/>
    <w:rsid w:val="00341763"/>
    <w:rsid w:val="00341894"/>
    <w:rsid w:val="0034195D"/>
    <w:rsid w:val="00341D86"/>
    <w:rsid w:val="0034206F"/>
    <w:rsid w:val="00342381"/>
    <w:rsid w:val="003423D6"/>
    <w:rsid w:val="0034301D"/>
    <w:rsid w:val="003432A6"/>
    <w:rsid w:val="003437DC"/>
    <w:rsid w:val="00344189"/>
    <w:rsid w:val="00344A40"/>
    <w:rsid w:val="00344A85"/>
    <w:rsid w:val="00344C98"/>
    <w:rsid w:val="00345A4A"/>
    <w:rsid w:val="00345DA6"/>
    <w:rsid w:val="00346312"/>
    <w:rsid w:val="003463B8"/>
    <w:rsid w:val="003464CA"/>
    <w:rsid w:val="0034683A"/>
    <w:rsid w:val="003468BC"/>
    <w:rsid w:val="00346E8E"/>
    <w:rsid w:val="0034793D"/>
    <w:rsid w:val="00347AEE"/>
    <w:rsid w:val="00347BC2"/>
    <w:rsid w:val="003501CC"/>
    <w:rsid w:val="003507E3"/>
    <w:rsid w:val="0035095C"/>
    <w:rsid w:val="0035098C"/>
    <w:rsid w:val="003516BD"/>
    <w:rsid w:val="0035208F"/>
    <w:rsid w:val="00352244"/>
    <w:rsid w:val="003525FC"/>
    <w:rsid w:val="0035276E"/>
    <w:rsid w:val="003528A5"/>
    <w:rsid w:val="0035290E"/>
    <w:rsid w:val="00352CFD"/>
    <w:rsid w:val="00352F3D"/>
    <w:rsid w:val="00352F9B"/>
    <w:rsid w:val="0035362D"/>
    <w:rsid w:val="00353C9A"/>
    <w:rsid w:val="00354147"/>
    <w:rsid w:val="003543D7"/>
    <w:rsid w:val="00354524"/>
    <w:rsid w:val="003548BB"/>
    <w:rsid w:val="00354AE1"/>
    <w:rsid w:val="00354DBE"/>
    <w:rsid w:val="00354F50"/>
    <w:rsid w:val="003558CF"/>
    <w:rsid w:val="003559F4"/>
    <w:rsid w:val="00355A9D"/>
    <w:rsid w:val="00355E7F"/>
    <w:rsid w:val="0035601E"/>
    <w:rsid w:val="003563B2"/>
    <w:rsid w:val="0035686E"/>
    <w:rsid w:val="0035713E"/>
    <w:rsid w:val="003573EF"/>
    <w:rsid w:val="0035756D"/>
    <w:rsid w:val="00357D76"/>
    <w:rsid w:val="003602F4"/>
    <w:rsid w:val="00360960"/>
    <w:rsid w:val="0036151C"/>
    <w:rsid w:val="00361EB7"/>
    <w:rsid w:val="00362F5F"/>
    <w:rsid w:val="003636C0"/>
    <w:rsid w:val="0036373B"/>
    <w:rsid w:val="00363A68"/>
    <w:rsid w:val="00363A87"/>
    <w:rsid w:val="00364224"/>
    <w:rsid w:val="003645D3"/>
    <w:rsid w:val="00364D98"/>
    <w:rsid w:val="00364E48"/>
    <w:rsid w:val="003650A1"/>
    <w:rsid w:val="003651CA"/>
    <w:rsid w:val="00365CD6"/>
    <w:rsid w:val="003662F8"/>
    <w:rsid w:val="003664EA"/>
    <w:rsid w:val="00366C97"/>
    <w:rsid w:val="00366CD8"/>
    <w:rsid w:val="00367145"/>
    <w:rsid w:val="003674C3"/>
    <w:rsid w:val="00367DAD"/>
    <w:rsid w:val="00367E18"/>
    <w:rsid w:val="003702F2"/>
    <w:rsid w:val="00370494"/>
    <w:rsid w:val="00370860"/>
    <w:rsid w:val="003724F2"/>
    <w:rsid w:val="00372CD7"/>
    <w:rsid w:val="00372ECA"/>
    <w:rsid w:val="00372FB6"/>
    <w:rsid w:val="00373933"/>
    <w:rsid w:val="003742E3"/>
    <w:rsid w:val="003752FD"/>
    <w:rsid w:val="00375617"/>
    <w:rsid w:val="00375686"/>
    <w:rsid w:val="003758BA"/>
    <w:rsid w:val="00375CA8"/>
    <w:rsid w:val="00376DBD"/>
    <w:rsid w:val="003771AD"/>
    <w:rsid w:val="0037782A"/>
    <w:rsid w:val="003800A6"/>
    <w:rsid w:val="0038040D"/>
    <w:rsid w:val="00380568"/>
    <w:rsid w:val="003806C3"/>
    <w:rsid w:val="003807DB"/>
    <w:rsid w:val="00380932"/>
    <w:rsid w:val="00380B7F"/>
    <w:rsid w:val="00380E85"/>
    <w:rsid w:val="00381392"/>
    <w:rsid w:val="00381884"/>
    <w:rsid w:val="0038188B"/>
    <w:rsid w:val="00381F56"/>
    <w:rsid w:val="00381FFA"/>
    <w:rsid w:val="00382089"/>
    <w:rsid w:val="00382F74"/>
    <w:rsid w:val="00383112"/>
    <w:rsid w:val="0038367A"/>
    <w:rsid w:val="00383C17"/>
    <w:rsid w:val="003846CA"/>
    <w:rsid w:val="00386607"/>
    <w:rsid w:val="003870C6"/>
    <w:rsid w:val="00387314"/>
    <w:rsid w:val="00390592"/>
    <w:rsid w:val="00390705"/>
    <w:rsid w:val="00390B4F"/>
    <w:rsid w:val="00390E60"/>
    <w:rsid w:val="00390F97"/>
    <w:rsid w:val="00390FB1"/>
    <w:rsid w:val="003915C5"/>
    <w:rsid w:val="00391636"/>
    <w:rsid w:val="00391682"/>
    <w:rsid w:val="00391897"/>
    <w:rsid w:val="00391E45"/>
    <w:rsid w:val="00391F1F"/>
    <w:rsid w:val="00392052"/>
    <w:rsid w:val="00392484"/>
    <w:rsid w:val="00392658"/>
    <w:rsid w:val="003929F8"/>
    <w:rsid w:val="003931E4"/>
    <w:rsid w:val="00393C69"/>
    <w:rsid w:val="00393C71"/>
    <w:rsid w:val="00393D6C"/>
    <w:rsid w:val="0039472D"/>
    <w:rsid w:val="00394881"/>
    <w:rsid w:val="00395242"/>
    <w:rsid w:val="00395352"/>
    <w:rsid w:val="0039585A"/>
    <w:rsid w:val="00395860"/>
    <w:rsid w:val="00395C62"/>
    <w:rsid w:val="00396514"/>
    <w:rsid w:val="00397498"/>
    <w:rsid w:val="00397CA5"/>
    <w:rsid w:val="003A0964"/>
    <w:rsid w:val="003A0F40"/>
    <w:rsid w:val="003A1020"/>
    <w:rsid w:val="003A1519"/>
    <w:rsid w:val="003A15B5"/>
    <w:rsid w:val="003A18A0"/>
    <w:rsid w:val="003A1E1C"/>
    <w:rsid w:val="003A215D"/>
    <w:rsid w:val="003A25E7"/>
    <w:rsid w:val="003A2753"/>
    <w:rsid w:val="003A27A7"/>
    <w:rsid w:val="003A29E9"/>
    <w:rsid w:val="003A2E66"/>
    <w:rsid w:val="003A312B"/>
    <w:rsid w:val="003A3308"/>
    <w:rsid w:val="003A39A4"/>
    <w:rsid w:val="003A3BB7"/>
    <w:rsid w:val="003A4793"/>
    <w:rsid w:val="003A4906"/>
    <w:rsid w:val="003A4D0F"/>
    <w:rsid w:val="003A4EC0"/>
    <w:rsid w:val="003A4EF0"/>
    <w:rsid w:val="003A5041"/>
    <w:rsid w:val="003A58CC"/>
    <w:rsid w:val="003A67D5"/>
    <w:rsid w:val="003A6E7C"/>
    <w:rsid w:val="003A7145"/>
    <w:rsid w:val="003A7368"/>
    <w:rsid w:val="003B0087"/>
    <w:rsid w:val="003B0A09"/>
    <w:rsid w:val="003B1228"/>
    <w:rsid w:val="003B156E"/>
    <w:rsid w:val="003B198E"/>
    <w:rsid w:val="003B1F04"/>
    <w:rsid w:val="003B1F42"/>
    <w:rsid w:val="003B201A"/>
    <w:rsid w:val="003B2F6D"/>
    <w:rsid w:val="003B3445"/>
    <w:rsid w:val="003B3869"/>
    <w:rsid w:val="003B4682"/>
    <w:rsid w:val="003B4BA9"/>
    <w:rsid w:val="003B5133"/>
    <w:rsid w:val="003B53BF"/>
    <w:rsid w:val="003B5607"/>
    <w:rsid w:val="003B58AA"/>
    <w:rsid w:val="003B5CB8"/>
    <w:rsid w:val="003B6253"/>
    <w:rsid w:val="003B628F"/>
    <w:rsid w:val="003B6371"/>
    <w:rsid w:val="003B672B"/>
    <w:rsid w:val="003B685B"/>
    <w:rsid w:val="003B68DF"/>
    <w:rsid w:val="003B70CE"/>
    <w:rsid w:val="003B70E2"/>
    <w:rsid w:val="003B70F9"/>
    <w:rsid w:val="003B77C2"/>
    <w:rsid w:val="003C0478"/>
    <w:rsid w:val="003C121F"/>
    <w:rsid w:val="003C173A"/>
    <w:rsid w:val="003C1959"/>
    <w:rsid w:val="003C1AD3"/>
    <w:rsid w:val="003C1F2C"/>
    <w:rsid w:val="003C23D7"/>
    <w:rsid w:val="003C2782"/>
    <w:rsid w:val="003C27B7"/>
    <w:rsid w:val="003C2C5B"/>
    <w:rsid w:val="003C3B7D"/>
    <w:rsid w:val="003C410C"/>
    <w:rsid w:val="003C4632"/>
    <w:rsid w:val="003C4AEC"/>
    <w:rsid w:val="003C54D9"/>
    <w:rsid w:val="003C590B"/>
    <w:rsid w:val="003C630F"/>
    <w:rsid w:val="003C6A99"/>
    <w:rsid w:val="003C7231"/>
    <w:rsid w:val="003C7930"/>
    <w:rsid w:val="003C7B58"/>
    <w:rsid w:val="003D07ED"/>
    <w:rsid w:val="003D0873"/>
    <w:rsid w:val="003D09B6"/>
    <w:rsid w:val="003D0E56"/>
    <w:rsid w:val="003D1170"/>
    <w:rsid w:val="003D1AFC"/>
    <w:rsid w:val="003D1CFA"/>
    <w:rsid w:val="003D1FD9"/>
    <w:rsid w:val="003D258D"/>
    <w:rsid w:val="003D2702"/>
    <w:rsid w:val="003D27AE"/>
    <w:rsid w:val="003D2B28"/>
    <w:rsid w:val="003D3059"/>
    <w:rsid w:val="003D36C4"/>
    <w:rsid w:val="003D40DF"/>
    <w:rsid w:val="003D46B8"/>
    <w:rsid w:val="003D489D"/>
    <w:rsid w:val="003D4A25"/>
    <w:rsid w:val="003D4A5D"/>
    <w:rsid w:val="003D5AA8"/>
    <w:rsid w:val="003D5B6A"/>
    <w:rsid w:val="003D5D61"/>
    <w:rsid w:val="003D61C5"/>
    <w:rsid w:val="003D6447"/>
    <w:rsid w:val="003D6B09"/>
    <w:rsid w:val="003D6EFE"/>
    <w:rsid w:val="003D7271"/>
    <w:rsid w:val="003D7847"/>
    <w:rsid w:val="003D78DE"/>
    <w:rsid w:val="003D7C07"/>
    <w:rsid w:val="003E04E8"/>
    <w:rsid w:val="003E0B27"/>
    <w:rsid w:val="003E0C9D"/>
    <w:rsid w:val="003E0D1D"/>
    <w:rsid w:val="003E111D"/>
    <w:rsid w:val="003E1ADA"/>
    <w:rsid w:val="003E22CD"/>
    <w:rsid w:val="003E2730"/>
    <w:rsid w:val="003E2F35"/>
    <w:rsid w:val="003E321D"/>
    <w:rsid w:val="003E34C4"/>
    <w:rsid w:val="003E49C6"/>
    <w:rsid w:val="003E54D8"/>
    <w:rsid w:val="003E5510"/>
    <w:rsid w:val="003E5E80"/>
    <w:rsid w:val="003E5FBE"/>
    <w:rsid w:val="003E60BB"/>
    <w:rsid w:val="003E7135"/>
    <w:rsid w:val="003E72D7"/>
    <w:rsid w:val="003E736C"/>
    <w:rsid w:val="003E77A9"/>
    <w:rsid w:val="003F0291"/>
    <w:rsid w:val="003F039B"/>
    <w:rsid w:val="003F07B9"/>
    <w:rsid w:val="003F0D37"/>
    <w:rsid w:val="003F101D"/>
    <w:rsid w:val="003F1854"/>
    <w:rsid w:val="003F1C3A"/>
    <w:rsid w:val="003F2210"/>
    <w:rsid w:val="003F2483"/>
    <w:rsid w:val="003F3010"/>
    <w:rsid w:val="003F32F5"/>
    <w:rsid w:val="003F405E"/>
    <w:rsid w:val="003F4345"/>
    <w:rsid w:val="003F4C72"/>
    <w:rsid w:val="003F4E55"/>
    <w:rsid w:val="003F57DF"/>
    <w:rsid w:val="003F58A2"/>
    <w:rsid w:val="003F5BD5"/>
    <w:rsid w:val="003F6105"/>
    <w:rsid w:val="003F676E"/>
    <w:rsid w:val="003F68EC"/>
    <w:rsid w:val="003F789A"/>
    <w:rsid w:val="003F794C"/>
    <w:rsid w:val="003F79ED"/>
    <w:rsid w:val="0040037A"/>
    <w:rsid w:val="00400CCC"/>
    <w:rsid w:val="00401EB4"/>
    <w:rsid w:val="00402083"/>
    <w:rsid w:val="00402741"/>
    <w:rsid w:val="00402DDC"/>
    <w:rsid w:val="004030B3"/>
    <w:rsid w:val="004031CF"/>
    <w:rsid w:val="004034F7"/>
    <w:rsid w:val="00403AFA"/>
    <w:rsid w:val="00403EB7"/>
    <w:rsid w:val="00404105"/>
    <w:rsid w:val="004053F3"/>
    <w:rsid w:val="00405674"/>
    <w:rsid w:val="00405DCB"/>
    <w:rsid w:val="00406BAE"/>
    <w:rsid w:val="00407059"/>
    <w:rsid w:val="004077D3"/>
    <w:rsid w:val="004077F4"/>
    <w:rsid w:val="004078E3"/>
    <w:rsid w:val="0040798C"/>
    <w:rsid w:val="00407A1C"/>
    <w:rsid w:val="004101F7"/>
    <w:rsid w:val="0041077F"/>
    <w:rsid w:val="00410AAE"/>
    <w:rsid w:val="00410ADF"/>
    <w:rsid w:val="00410B0B"/>
    <w:rsid w:val="0041188E"/>
    <w:rsid w:val="00411DFA"/>
    <w:rsid w:val="0041213B"/>
    <w:rsid w:val="0041214B"/>
    <w:rsid w:val="00412318"/>
    <w:rsid w:val="0041299F"/>
    <w:rsid w:val="00413CDE"/>
    <w:rsid w:val="00413F44"/>
    <w:rsid w:val="00414598"/>
    <w:rsid w:val="004148E8"/>
    <w:rsid w:val="004150E4"/>
    <w:rsid w:val="00416284"/>
    <w:rsid w:val="0041648B"/>
    <w:rsid w:val="0041665C"/>
    <w:rsid w:val="00416A4B"/>
    <w:rsid w:val="00416E44"/>
    <w:rsid w:val="00417190"/>
    <w:rsid w:val="00417220"/>
    <w:rsid w:val="004179DF"/>
    <w:rsid w:val="004208EF"/>
    <w:rsid w:val="004208F5"/>
    <w:rsid w:val="00420988"/>
    <w:rsid w:val="00420F12"/>
    <w:rsid w:val="004211D9"/>
    <w:rsid w:val="004213E8"/>
    <w:rsid w:val="00421981"/>
    <w:rsid w:val="00421CBF"/>
    <w:rsid w:val="0042205F"/>
    <w:rsid w:val="004223C0"/>
    <w:rsid w:val="0042252F"/>
    <w:rsid w:val="0042287E"/>
    <w:rsid w:val="0042329A"/>
    <w:rsid w:val="00424937"/>
    <w:rsid w:val="00424AE8"/>
    <w:rsid w:val="00424BB9"/>
    <w:rsid w:val="00425274"/>
    <w:rsid w:val="00425425"/>
    <w:rsid w:val="00425AF4"/>
    <w:rsid w:val="00425BBA"/>
    <w:rsid w:val="00426189"/>
    <w:rsid w:val="00427508"/>
    <w:rsid w:val="00427DE5"/>
    <w:rsid w:val="0043016C"/>
    <w:rsid w:val="0043078E"/>
    <w:rsid w:val="004307A0"/>
    <w:rsid w:val="00430F36"/>
    <w:rsid w:val="004316C8"/>
    <w:rsid w:val="00431CE5"/>
    <w:rsid w:val="004324F6"/>
    <w:rsid w:val="00432AF6"/>
    <w:rsid w:val="00432B8E"/>
    <w:rsid w:val="004331C8"/>
    <w:rsid w:val="00433BF7"/>
    <w:rsid w:val="00433C6E"/>
    <w:rsid w:val="00434103"/>
    <w:rsid w:val="00434A3E"/>
    <w:rsid w:val="00434FCC"/>
    <w:rsid w:val="00435060"/>
    <w:rsid w:val="00435450"/>
    <w:rsid w:val="004356DE"/>
    <w:rsid w:val="00435752"/>
    <w:rsid w:val="00435CEB"/>
    <w:rsid w:val="00435E78"/>
    <w:rsid w:val="00435F0C"/>
    <w:rsid w:val="00435FD8"/>
    <w:rsid w:val="0043624E"/>
    <w:rsid w:val="00436880"/>
    <w:rsid w:val="00436C4E"/>
    <w:rsid w:val="00440A4F"/>
    <w:rsid w:val="00440A5C"/>
    <w:rsid w:val="00440E0C"/>
    <w:rsid w:val="00440EAF"/>
    <w:rsid w:val="00441A2E"/>
    <w:rsid w:val="00441A53"/>
    <w:rsid w:val="004423E8"/>
    <w:rsid w:val="004437EE"/>
    <w:rsid w:val="0044399D"/>
    <w:rsid w:val="00443AA9"/>
    <w:rsid w:val="00443AF8"/>
    <w:rsid w:val="0044497E"/>
    <w:rsid w:val="00445C79"/>
    <w:rsid w:val="00445D72"/>
    <w:rsid w:val="0044607F"/>
    <w:rsid w:val="004462B5"/>
    <w:rsid w:val="0044686C"/>
    <w:rsid w:val="00446F1A"/>
    <w:rsid w:val="00447140"/>
    <w:rsid w:val="00447590"/>
    <w:rsid w:val="00447853"/>
    <w:rsid w:val="0045099B"/>
    <w:rsid w:val="00450CFF"/>
    <w:rsid w:val="00450FA9"/>
    <w:rsid w:val="004514CD"/>
    <w:rsid w:val="004520FF"/>
    <w:rsid w:val="004524E4"/>
    <w:rsid w:val="00452A3C"/>
    <w:rsid w:val="00453808"/>
    <w:rsid w:val="00453BED"/>
    <w:rsid w:val="00453C15"/>
    <w:rsid w:val="00453DF1"/>
    <w:rsid w:val="00453F9A"/>
    <w:rsid w:val="00454019"/>
    <w:rsid w:val="00454174"/>
    <w:rsid w:val="004543F4"/>
    <w:rsid w:val="00454AE3"/>
    <w:rsid w:val="00454C04"/>
    <w:rsid w:val="00455173"/>
    <w:rsid w:val="004553C3"/>
    <w:rsid w:val="004553E6"/>
    <w:rsid w:val="0045543A"/>
    <w:rsid w:val="00455ADF"/>
    <w:rsid w:val="00455BB2"/>
    <w:rsid w:val="00455DAB"/>
    <w:rsid w:val="00457120"/>
    <w:rsid w:val="004601C5"/>
    <w:rsid w:val="004606C2"/>
    <w:rsid w:val="00460F88"/>
    <w:rsid w:val="004611BE"/>
    <w:rsid w:val="004612B5"/>
    <w:rsid w:val="004614D4"/>
    <w:rsid w:val="00461B24"/>
    <w:rsid w:val="00461BA8"/>
    <w:rsid w:val="00463409"/>
    <w:rsid w:val="00463557"/>
    <w:rsid w:val="00464261"/>
    <w:rsid w:val="00464A40"/>
    <w:rsid w:val="00464A73"/>
    <w:rsid w:val="00464A80"/>
    <w:rsid w:val="00465652"/>
    <w:rsid w:val="0046571D"/>
    <w:rsid w:val="00465975"/>
    <w:rsid w:val="00465C52"/>
    <w:rsid w:val="00465C8C"/>
    <w:rsid w:val="00465FC3"/>
    <w:rsid w:val="00466EC7"/>
    <w:rsid w:val="00466F50"/>
    <w:rsid w:val="00467C9B"/>
    <w:rsid w:val="0047069C"/>
    <w:rsid w:val="004707A3"/>
    <w:rsid w:val="00471E6E"/>
    <w:rsid w:val="004720B7"/>
    <w:rsid w:val="00472380"/>
    <w:rsid w:val="0047256A"/>
    <w:rsid w:val="004727A1"/>
    <w:rsid w:val="00472814"/>
    <w:rsid w:val="00472AE7"/>
    <w:rsid w:val="00472B5E"/>
    <w:rsid w:val="00472BA7"/>
    <w:rsid w:val="00472D66"/>
    <w:rsid w:val="00472F33"/>
    <w:rsid w:val="00473125"/>
    <w:rsid w:val="00473763"/>
    <w:rsid w:val="00473D1F"/>
    <w:rsid w:val="0047402C"/>
    <w:rsid w:val="00474058"/>
    <w:rsid w:val="0047469C"/>
    <w:rsid w:val="00474994"/>
    <w:rsid w:val="00476224"/>
    <w:rsid w:val="0047642F"/>
    <w:rsid w:val="00476532"/>
    <w:rsid w:val="0047668E"/>
    <w:rsid w:val="00476740"/>
    <w:rsid w:val="00476E1A"/>
    <w:rsid w:val="0047713C"/>
    <w:rsid w:val="004774BD"/>
    <w:rsid w:val="00477A1F"/>
    <w:rsid w:val="00480132"/>
    <w:rsid w:val="0048066D"/>
    <w:rsid w:val="004806CE"/>
    <w:rsid w:val="004806FF"/>
    <w:rsid w:val="00480827"/>
    <w:rsid w:val="004811A9"/>
    <w:rsid w:val="004817B2"/>
    <w:rsid w:val="00482239"/>
    <w:rsid w:val="004823E2"/>
    <w:rsid w:val="00482EE4"/>
    <w:rsid w:val="00483B44"/>
    <w:rsid w:val="00484141"/>
    <w:rsid w:val="004842A8"/>
    <w:rsid w:val="00484571"/>
    <w:rsid w:val="00484D46"/>
    <w:rsid w:val="00485928"/>
    <w:rsid w:val="00485AF5"/>
    <w:rsid w:val="00485DA5"/>
    <w:rsid w:val="00486819"/>
    <w:rsid w:val="00486D85"/>
    <w:rsid w:val="00487340"/>
    <w:rsid w:val="004873D4"/>
    <w:rsid w:val="004874DA"/>
    <w:rsid w:val="004876FD"/>
    <w:rsid w:val="00487E64"/>
    <w:rsid w:val="00490818"/>
    <w:rsid w:val="004914F3"/>
    <w:rsid w:val="00491621"/>
    <w:rsid w:val="00491E55"/>
    <w:rsid w:val="00492265"/>
    <w:rsid w:val="00493688"/>
    <w:rsid w:val="004936DC"/>
    <w:rsid w:val="0049380E"/>
    <w:rsid w:val="00493DCB"/>
    <w:rsid w:val="0049417F"/>
    <w:rsid w:val="004946EB"/>
    <w:rsid w:val="00494940"/>
    <w:rsid w:val="00494C28"/>
    <w:rsid w:val="00495357"/>
    <w:rsid w:val="004954E2"/>
    <w:rsid w:val="00495582"/>
    <w:rsid w:val="0049558A"/>
    <w:rsid w:val="00495B07"/>
    <w:rsid w:val="0049604F"/>
    <w:rsid w:val="0049655D"/>
    <w:rsid w:val="0049659F"/>
    <w:rsid w:val="00496C77"/>
    <w:rsid w:val="00496D20"/>
    <w:rsid w:val="0049726B"/>
    <w:rsid w:val="0049734C"/>
    <w:rsid w:val="0049743D"/>
    <w:rsid w:val="00497EA3"/>
    <w:rsid w:val="004A01A1"/>
    <w:rsid w:val="004A02AF"/>
    <w:rsid w:val="004A0620"/>
    <w:rsid w:val="004A064E"/>
    <w:rsid w:val="004A09A1"/>
    <w:rsid w:val="004A1962"/>
    <w:rsid w:val="004A1D03"/>
    <w:rsid w:val="004A2467"/>
    <w:rsid w:val="004A2848"/>
    <w:rsid w:val="004A3968"/>
    <w:rsid w:val="004A44C4"/>
    <w:rsid w:val="004A4BD0"/>
    <w:rsid w:val="004A5062"/>
    <w:rsid w:val="004A5392"/>
    <w:rsid w:val="004A5543"/>
    <w:rsid w:val="004A59BF"/>
    <w:rsid w:val="004A5D6F"/>
    <w:rsid w:val="004A5EAF"/>
    <w:rsid w:val="004A67C8"/>
    <w:rsid w:val="004A6E9B"/>
    <w:rsid w:val="004A6F62"/>
    <w:rsid w:val="004A7328"/>
    <w:rsid w:val="004B003E"/>
    <w:rsid w:val="004B1493"/>
    <w:rsid w:val="004B1567"/>
    <w:rsid w:val="004B1763"/>
    <w:rsid w:val="004B1BE2"/>
    <w:rsid w:val="004B1E95"/>
    <w:rsid w:val="004B20BF"/>
    <w:rsid w:val="004B336B"/>
    <w:rsid w:val="004B360B"/>
    <w:rsid w:val="004B3635"/>
    <w:rsid w:val="004B3A09"/>
    <w:rsid w:val="004B3B2C"/>
    <w:rsid w:val="004B414A"/>
    <w:rsid w:val="004B44A9"/>
    <w:rsid w:val="004B4F3A"/>
    <w:rsid w:val="004B52D6"/>
    <w:rsid w:val="004B5302"/>
    <w:rsid w:val="004B5631"/>
    <w:rsid w:val="004B5E93"/>
    <w:rsid w:val="004B62C6"/>
    <w:rsid w:val="004B6A37"/>
    <w:rsid w:val="004B6BE1"/>
    <w:rsid w:val="004B74F3"/>
    <w:rsid w:val="004B76FA"/>
    <w:rsid w:val="004C0BB0"/>
    <w:rsid w:val="004C0CE0"/>
    <w:rsid w:val="004C0E62"/>
    <w:rsid w:val="004C1D6E"/>
    <w:rsid w:val="004C2F40"/>
    <w:rsid w:val="004C338C"/>
    <w:rsid w:val="004C3E18"/>
    <w:rsid w:val="004C4582"/>
    <w:rsid w:val="004C4D5B"/>
    <w:rsid w:val="004C56FD"/>
    <w:rsid w:val="004C5996"/>
    <w:rsid w:val="004C5AC2"/>
    <w:rsid w:val="004C5B4D"/>
    <w:rsid w:val="004C60BB"/>
    <w:rsid w:val="004C60E2"/>
    <w:rsid w:val="004C620B"/>
    <w:rsid w:val="004C63A2"/>
    <w:rsid w:val="004C69E5"/>
    <w:rsid w:val="004C6B45"/>
    <w:rsid w:val="004C7625"/>
    <w:rsid w:val="004C76DD"/>
    <w:rsid w:val="004C7F1A"/>
    <w:rsid w:val="004D0815"/>
    <w:rsid w:val="004D0925"/>
    <w:rsid w:val="004D10B5"/>
    <w:rsid w:val="004D141C"/>
    <w:rsid w:val="004D1742"/>
    <w:rsid w:val="004D18EE"/>
    <w:rsid w:val="004D1C2F"/>
    <w:rsid w:val="004D1E0C"/>
    <w:rsid w:val="004D1FD2"/>
    <w:rsid w:val="004D2200"/>
    <w:rsid w:val="004D2486"/>
    <w:rsid w:val="004D2CB7"/>
    <w:rsid w:val="004D300C"/>
    <w:rsid w:val="004D468B"/>
    <w:rsid w:val="004D4C06"/>
    <w:rsid w:val="004D521E"/>
    <w:rsid w:val="004D5249"/>
    <w:rsid w:val="004D6DEA"/>
    <w:rsid w:val="004D6E33"/>
    <w:rsid w:val="004D749D"/>
    <w:rsid w:val="004D7934"/>
    <w:rsid w:val="004D7B40"/>
    <w:rsid w:val="004E08D9"/>
    <w:rsid w:val="004E0941"/>
    <w:rsid w:val="004E1B29"/>
    <w:rsid w:val="004E1E23"/>
    <w:rsid w:val="004E218E"/>
    <w:rsid w:val="004E21E5"/>
    <w:rsid w:val="004E281E"/>
    <w:rsid w:val="004E2BA8"/>
    <w:rsid w:val="004E2D1F"/>
    <w:rsid w:val="004E303A"/>
    <w:rsid w:val="004E3292"/>
    <w:rsid w:val="004E3B68"/>
    <w:rsid w:val="004E3B70"/>
    <w:rsid w:val="004E3FF2"/>
    <w:rsid w:val="004E41A2"/>
    <w:rsid w:val="004E4643"/>
    <w:rsid w:val="004E4901"/>
    <w:rsid w:val="004E4B1A"/>
    <w:rsid w:val="004E555B"/>
    <w:rsid w:val="004E60A8"/>
    <w:rsid w:val="004E680C"/>
    <w:rsid w:val="004E68FC"/>
    <w:rsid w:val="004E691C"/>
    <w:rsid w:val="004E6EB4"/>
    <w:rsid w:val="004E72B6"/>
    <w:rsid w:val="004E77F4"/>
    <w:rsid w:val="004F0499"/>
    <w:rsid w:val="004F0543"/>
    <w:rsid w:val="004F0565"/>
    <w:rsid w:val="004F0A5A"/>
    <w:rsid w:val="004F16B0"/>
    <w:rsid w:val="004F24DD"/>
    <w:rsid w:val="004F2EDE"/>
    <w:rsid w:val="004F2EF9"/>
    <w:rsid w:val="004F3053"/>
    <w:rsid w:val="004F3238"/>
    <w:rsid w:val="004F34F0"/>
    <w:rsid w:val="004F3780"/>
    <w:rsid w:val="004F3930"/>
    <w:rsid w:val="004F3A26"/>
    <w:rsid w:val="004F433B"/>
    <w:rsid w:val="004F4384"/>
    <w:rsid w:val="004F45D9"/>
    <w:rsid w:val="004F530B"/>
    <w:rsid w:val="004F5742"/>
    <w:rsid w:val="004F5FF1"/>
    <w:rsid w:val="004F60C9"/>
    <w:rsid w:val="004F62F1"/>
    <w:rsid w:val="004F63C6"/>
    <w:rsid w:val="004F6459"/>
    <w:rsid w:val="004F67B1"/>
    <w:rsid w:val="004F6D55"/>
    <w:rsid w:val="004F72D1"/>
    <w:rsid w:val="004F77CC"/>
    <w:rsid w:val="004F782E"/>
    <w:rsid w:val="004F7E09"/>
    <w:rsid w:val="00500668"/>
    <w:rsid w:val="005007DB"/>
    <w:rsid w:val="00500CD5"/>
    <w:rsid w:val="00500D93"/>
    <w:rsid w:val="00501F94"/>
    <w:rsid w:val="005029C4"/>
    <w:rsid w:val="00503076"/>
    <w:rsid w:val="00503198"/>
    <w:rsid w:val="005037D9"/>
    <w:rsid w:val="00503BD5"/>
    <w:rsid w:val="00504959"/>
    <w:rsid w:val="00504CC7"/>
    <w:rsid w:val="00504F6A"/>
    <w:rsid w:val="00505FE5"/>
    <w:rsid w:val="00506B91"/>
    <w:rsid w:val="00507010"/>
    <w:rsid w:val="005072B2"/>
    <w:rsid w:val="00510363"/>
    <w:rsid w:val="00510C3B"/>
    <w:rsid w:val="00511B30"/>
    <w:rsid w:val="00512604"/>
    <w:rsid w:val="005127E5"/>
    <w:rsid w:val="00513D02"/>
    <w:rsid w:val="00513DB7"/>
    <w:rsid w:val="00513E11"/>
    <w:rsid w:val="0051434C"/>
    <w:rsid w:val="00514AA2"/>
    <w:rsid w:val="00514F8B"/>
    <w:rsid w:val="0051523F"/>
    <w:rsid w:val="00515B86"/>
    <w:rsid w:val="0051666F"/>
    <w:rsid w:val="00516895"/>
    <w:rsid w:val="00516AA8"/>
    <w:rsid w:val="00516BFE"/>
    <w:rsid w:val="00516C4E"/>
    <w:rsid w:val="00516F68"/>
    <w:rsid w:val="00517046"/>
    <w:rsid w:val="005178CE"/>
    <w:rsid w:val="00517BDD"/>
    <w:rsid w:val="00517EA5"/>
    <w:rsid w:val="00521336"/>
    <w:rsid w:val="00521B7D"/>
    <w:rsid w:val="00521C48"/>
    <w:rsid w:val="00522380"/>
    <w:rsid w:val="0052283D"/>
    <w:rsid w:val="005230C1"/>
    <w:rsid w:val="00523127"/>
    <w:rsid w:val="005238FB"/>
    <w:rsid w:val="00523AB7"/>
    <w:rsid w:val="00523F80"/>
    <w:rsid w:val="00524613"/>
    <w:rsid w:val="005247FD"/>
    <w:rsid w:val="00524B44"/>
    <w:rsid w:val="00524E39"/>
    <w:rsid w:val="0052552D"/>
    <w:rsid w:val="00525828"/>
    <w:rsid w:val="00525F3F"/>
    <w:rsid w:val="00526538"/>
    <w:rsid w:val="005266A3"/>
    <w:rsid w:val="005267D3"/>
    <w:rsid w:val="00526FB3"/>
    <w:rsid w:val="005277C4"/>
    <w:rsid w:val="005278E3"/>
    <w:rsid w:val="00527EC0"/>
    <w:rsid w:val="0053098D"/>
    <w:rsid w:val="00531261"/>
    <w:rsid w:val="00531306"/>
    <w:rsid w:val="005316E7"/>
    <w:rsid w:val="00531AED"/>
    <w:rsid w:val="005322A8"/>
    <w:rsid w:val="0053235C"/>
    <w:rsid w:val="00532686"/>
    <w:rsid w:val="00532713"/>
    <w:rsid w:val="00532A86"/>
    <w:rsid w:val="005330AB"/>
    <w:rsid w:val="00533229"/>
    <w:rsid w:val="00533A70"/>
    <w:rsid w:val="00533C34"/>
    <w:rsid w:val="00533D23"/>
    <w:rsid w:val="0053433D"/>
    <w:rsid w:val="00534CB1"/>
    <w:rsid w:val="00534DDE"/>
    <w:rsid w:val="00534EA0"/>
    <w:rsid w:val="005351C6"/>
    <w:rsid w:val="0053525E"/>
    <w:rsid w:val="005352DF"/>
    <w:rsid w:val="00535343"/>
    <w:rsid w:val="0053564C"/>
    <w:rsid w:val="00535BB0"/>
    <w:rsid w:val="0053613A"/>
    <w:rsid w:val="00536173"/>
    <w:rsid w:val="005365CE"/>
    <w:rsid w:val="00536952"/>
    <w:rsid w:val="00536A44"/>
    <w:rsid w:val="00536AE7"/>
    <w:rsid w:val="00536BC9"/>
    <w:rsid w:val="00536E05"/>
    <w:rsid w:val="00536EA0"/>
    <w:rsid w:val="00537141"/>
    <w:rsid w:val="0053715A"/>
    <w:rsid w:val="00537832"/>
    <w:rsid w:val="00537C88"/>
    <w:rsid w:val="00537DCF"/>
    <w:rsid w:val="0054088A"/>
    <w:rsid w:val="00540CE9"/>
    <w:rsid w:val="00541043"/>
    <w:rsid w:val="00541E83"/>
    <w:rsid w:val="00541FAB"/>
    <w:rsid w:val="0054200A"/>
    <w:rsid w:val="00542040"/>
    <w:rsid w:val="005426C3"/>
    <w:rsid w:val="00542720"/>
    <w:rsid w:val="00542869"/>
    <w:rsid w:val="0054297A"/>
    <w:rsid w:val="00542EBE"/>
    <w:rsid w:val="00543421"/>
    <w:rsid w:val="00544113"/>
    <w:rsid w:val="00544424"/>
    <w:rsid w:val="005444C9"/>
    <w:rsid w:val="00544780"/>
    <w:rsid w:val="0054498C"/>
    <w:rsid w:val="00544C2F"/>
    <w:rsid w:val="00544D2E"/>
    <w:rsid w:val="00544D86"/>
    <w:rsid w:val="0054659C"/>
    <w:rsid w:val="00546881"/>
    <w:rsid w:val="005471D8"/>
    <w:rsid w:val="005500D8"/>
    <w:rsid w:val="00550120"/>
    <w:rsid w:val="00550404"/>
    <w:rsid w:val="00550F9A"/>
    <w:rsid w:val="005510B4"/>
    <w:rsid w:val="00551672"/>
    <w:rsid w:val="00551CE8"/>
    <w:rsid w:val="005523F4"/>
    <w:rsid w:val="005525DA"/>
    <w:rsid w:val="005527B9"/>
    <w:rsid w:val="00552CCB"/>
    <w:rsid w:val="00553621"/>
    <w:rsid w:val="005537C2"/>
    <w:rsid w:val="005538F7"/>
    <w:rsid w:val="00553A38"/>
    <w:rsid w:val="00554180"/>
    <w:rsid w:val="00554EA9"/>
    <w:rsid w:val="005550A3"/>
    <w:rsid w:val="0055526E"/>
    <w:rsid w:val="00555767"/>
    <w:rsid w:val="00555D27"/>
    <w:rsid w:val="005561FC"/>
    <w:rsid w:val="00556ACD"/>
    <w:rsid w:val="00556C99"/>
    <w:rsid w:val="00556D73"/>
    <w:rsid w:val="0055730B"/>
    <w:rsid w:val="0055753C"/>
    <w:rsid w:val="005578EF"/>
    <w:rsid w:val="00557C82"/>
    <w:rsid w:val="00557D05"/>
    <w:rsid w:val="0056007F"/>
    <w:rsid w:val="005602BC"/>
    <w:rsid w:val="00560421"/>
    <w:rsid w:val="005608E7"/>
    <w:rsid w:val="0056098D"/>
    <w:rsid w:val="00560A30"/>
    <w:rsid w:val="0056133D"/>
    <w:rsid w:val="005616D3"/>
    <w:rsid w:val="00561BC3"/>
    <w:rsid w:val="00562007"/>
    <w:rsid w:val="0056219B"/>
    <w:rsid w:val="0056251D"/>
    <w:rsid w:val="00562699"/>
    <w:rsid w:val="00562F19"/>
    <w:rsid w:val="005635FB"/>
    <w:rsid w:val="005639AC"/>
    <w:rsid w:val="00563E7C"/>
    <w:rsid w:val="00564EF2"/>
    <w:rsid w:val="005655A1"/>
    <w:rsid w:val="00565BE3"/>
    <w:rsid w:val="005664D0"/>
    <w:rsid w:val="00567326"/>
    <w:rsid w:val="00567DC2"/>
    <w:rsid w:val="00570175"/>
    <w:rsid w:val="005709DE"/>
    <w:rsid w:val="00570D4D"/>
    <w:rsid w:val="005712E7"/>
    <w:rsid w:val="005712EF"/>
    <w:rsid w:val="005717AB"/>
    <w:rsid w:val="00571AFC"/>
    <w:rsid w:val="00572897"/>
    <w:rsid w:val="00572D59"/>
    <w:rsid w:val="0057347F"/>
    <w:rsid w:val="00573BCB"/>
    <w:rsid w:val="005746BB"/>
    <w:rsid w:val="005749EB"/>
    <w:rsid w:val="00574A56"/>
    <w:rsid w:val="00574C63"/>
    <w:rsid w:val="005755B4"/>
    <w:rsid w:val="0057565C"/>
    <w:rsid w:val="00575B76"/>
    <w:rsid w:val="00576310"/>
    <w:rsid w:val="00576758"/>
    <w:rsid w:val="00576A66"/>
    <w:rsid w:val="00576E47"/>
    <w:rsid w:val="005774F0"/>
    <w:rsid w:val="00577BB7"/>
    <w:rsid w:val="00577DF2"/>
    <w:rsid w:val="0058013D"/>
    <w:rsid w:val="005802C8"/>
    <w:rsid w:val="0058065E"/>
    <w:rsid w:val="00580753"/>
    <w:rsid w:val="00581111"/>
    <w:rsid w:val="00581526"/>
    <w:rsid w:val="00581C0C"/>
    <w:rsid w:val="00581C10"/>
    <w:rsid w:val="00581C9E"/>
    <w:rsid w:val="00582347"/>
    <w:rsid w:val="005823B5"/>
    <w:rsid w:val="005823CC"/>
    <w:rsid w:val="00583139"/>
    <w:rsid w:val="00583A91"/>
    <w:rsid w:val="00583C6E"/>
    <w:rsid w:val="00584BBF"/>
    <w:rsid w:val="00585070"/>
    <w:rsid w:val="005851DC"/>
    <w:rsid w:val="00585296"/>
    <w:rsid w:val="00585865"/>
    <w:rsid w:val="005859FC"/>
    <w:rsid w:val="0058719A"/>
    <w:rsid w:val="005873A7"/>
    <w:rsid w:val="005874D6"/>
    <w:rsid w:val="0058770E"/>
    <w:rsid w:val="00587BA8"/>
    <w:rsid w:val="00587BB7"/>
    <w:rsid w:val="00587CF0"/>
    <w:rsid w:val="0059017C"/>
    <w:rsid w:val="00590377"/>
    <w:rsid w:val="0059074E"/>
    <w:rsid w:val="00590CCF"/>
    <w:rsid w:val="005916B8"/>
    <w:rsid w:val="0059199E"/>
    <w:rsid w:val="00591DEB"/>
    <w:rsid w:val="00592563"/>
    <w:rsid w:val="00592ED7"/>
    <w:rsid w:val="00593218"/>
    <w:rsid w:val="00594213"/>
    <w:rsid w:val="0059430F"/>
    <w:rsid w:val="005946EC"/>
    <w:rsid w:val="005947C7"/>
    <w:rsid w:val="00594D75"/>
    <w:rsid w:val="00594F25"/>
    <w:rsid w:val="00595494"/>
    <w:rsid w:val="00595AE3"/>
    <w:rsid w:val="00595BD9"/>
    <w:rsid w:val="00595D8F"/>
    <w:rsid w:val="0059698C"/>
    <w:rsid w:val="00596D33"/>
    <w:rsid w:val="00596F83"/>
    <w:rsid w:val="005977F0"/>
    <w:rsid w:val="00597970"/>
    <w:rsid w:val="005A128A"/>
    <w:rsid w:val="005A1C83"/>
    <w:rsid w:val="005A2588"/>
    <w:rsid w:val="005A2EF5"/>
    <w:rsid w:val="005A33D6"/>
    <w:rsid w:val="005A3463"/>
    <w:rsid w:val="005A3F85"/>
    <w:rsid w:val="005A465C"/>
    <w:rsid w:val="005A489C"/>
    <w:rsid w:val="005A4E78"/>
    <w:rsid w:val="005A573C"/>
    <w:rsid w:val="005A5776"/>
    <w:rsid w:val="005A57D3"/>
    <w:rsid w:val="005A5D51"/>
    <w:rsid w:val="005A5D76"/>
    <w:rsid w:val="005A6CAC"/>
    <w:rsid w:val="005A6D27"/>
    <w:rsid w:val="005A708B"/>
    <w:rsid w:val="005A72EA"/>
    <w:rsid w:val="005A754B"/>
    <w:rsid w:val="005A7957"/>
    <w:rsid w:val="005A799B"/>
    <w:rsid w:val="005A7A20"/>
    <w:rsid w:val="005A7AFA"/>
    <w:rsid w:val="005B03F5"/>
    <w:rsid w:val="005B0A2E"/>
    <w:rsid w:val="005B1B49"/>
    <w:rsid w:val="005B2202"/>
    <w:rsid w:val="005B2406"/>
    <w:rsid w:val="005B28AC"/>
    <w:rsid w:val="005B2E53"/>
    <w:rsid w:val="005B3A9A"/>
    <w:rsid w:val="005B3B40"/>
    <w:rsid w:val="005B3E62"/>
    <w:rsid w:val="005B42D7"/>
    <w:rsid w:val="005B4A1E"/>
    <w:rsid w:val="005B4BFD"/>
    <w:rsid w:val="005B4E3B"/>
    <w:rsid w:val="005B512B"/>
    <w:rsid w:val="005B529A"/>
    <w:rsid w:val="005B538F"/>
    <w:rsid w:val="005B58D4"/>
    <w:rsid w:val="005B5ABE"/>
    <w:rsid w:val="005B5ADB"/>
    <w:rsid w:val="005B5F61"/>
    <w:rsid w:val="005B62D9"/>
    <w:rsid w:val="005B6A2D"/>
    <w:rsid w:val="005B6BBD"/>
    <w:rsid w:val="005B7095"/>
    <w:rsid w:val="005B78C5"/>
    <w:rsid w:val="005B7AE8"/>
    <w:rsid w:val="005B7E5D"/>
    <w:rsid w:val="005C004C"/>
    <w:rsid w:val="005C0185"/>
    <w:rsid w:val="005C037F"/>
    <w:rsid w:val="005C0381"/>
    <w:rsid w:val="005C08D4"/>
    <w:rsid w:val="005C0D63"/>
    <w:rsid w:val="005C13F3"/>
    <w:rsid w:val="005C1B7C"/>
    <w:rsid w:val="005C2403"/>
    <w:rsid w:val="005C25DB"/>
    <w:rsid w:val="005C2A51"/>
    <w:rsid w:val="005C2D2B"/>
    <w:rsid w:val="005C2E4B"/>
    <w:rsid w:val="005C34C3"/>
    <w:rsid w:val="005C355E"/>
    <w:rsid w:val="005C3F79"/>
    <w:rsid w:val="005C40C3"/>
    <w:rsid w:val="005C4509"/>
    <w:rsid w:val="005C45D6"/>
    <w:rsid w:val="005C48D2"/>
    <w:rsid w:val="005C49DE"/>
    <w:rsid w:val="005C4B79"/>
    <w:rsid w:val="005C4B9A"/>
    <w:rsid w:val="005C4CC1"/>
    <w:rsid w:val="005C513E"/>
    <w:rsid w:val="005C52A2"/>
    <w:rsid w:val="005C5941"/>
    <w:rsid w:val="005C688D"/>
    <w:rsid w:val="005C6A26"/>
    <w:rsid w:val="005C6B2A"/>
    <w:rsid w:val="005C6C1D"/>
    <w:rsid w:val="005C6E4F"/>
    <w:rsid w:val="005C6EF0"/>
    <w:rsid w:val="005C6F5D"/>
    <w:rsid w:val="005C706F"/>
    <w:rsid w:val="005C70DF"/>
    <w:rsid w:val="005C71B7"/>
    <w:rsid w:val="005C7465"/>
    <w:rsid w:val="005D0084"/>
    <w:rsid w:val="005D087F"/>
    <w:rsid w:val="005D0E02"/>
    <w:rsid w:val="005D13C8"/>
    <w:rsid w:val="005D1476"/>
    <w:rsid w:val="005D1998"/>
    <w:rsid w:val="005D1DE8"/>
    <w:rsid w:val="005D1E20"/>
    <w:rsid w:val="005D1F0E"/>
    <w:rsid w:val="005D2613"/>
    <w:rsid w:val="005D2888"/>
    <w:rsid w:val="005D294D"/>
    <w:rsid w:val="005D450E"/>
    <w:rsid w:val="005D54E8"/>
    <w:rsid w:val="005D55EC"/>
    <w:rsid w:val="005D5B61"/>
    <w:rsid w:val="005D5CF3"/>
    <w:rsid w:val="005D5E85"/>
    <w:rsid w:val="005D64F7"/>
    <w:rsid w:val="005D6A03"/>
    <w:rsid w:val="005D71B3"/>
    <w:rsid w:val="005D732D"/>
    <w:rsid w:val="005D7FA0"/>
    <w:rsid w:val="005E082A"/>
    <w:rsid w:val="005E08D9"/>
    <w:rsid w:val="005E0B9A"/>
    <w:rsid w:val="005E136F"/>
    <w:rsid w:val="005E1736"/>
    <w:rsid w:val="005E1D82"/>
    <w:rsid w:val="005E1DA8"/>
    <w:rsid w:val="005E224C"/>
    <w:rsid w:val="005E279C"/>
    <w:rsid w:val="005E31FC"/>
    <w:rsid w:val="005E44F2"/>
    <w:rsid w:val="005E557B"/>
    <w:rsid w:val="005E59F3"/>
    <w:rsid w:val="005E679E"/>
    <w:rsid w:val="005E6898"/>
    <w:rsid w:val="005E68AE"/>
    <w:rsid w:val="005E6977"/>
    <w:rsid w:val="005E69D6"/>
    <w:rsid w:val="005E7C18"/>
    <w:rsid w:val="005E7FBB"/>
    <w:rsid w:val="005F0357"/>
    <w:rsid w:val="005F0A03"/>
    <w:rsid w:val="005F1907"/>
    <w:rsid w:val="005F1BB8"/>
    <w:rsid w:val="005F2509"/>
    <w:rsid w:val="005F30A0"/>
    <w:rsid w:val="005F31F8"/>
    <w:rsid w:val="005F3793"/>
    <w:rsid w:val="005F396C"/>
    <w:rsid w:val="005F3999"/>
    <w:rsid w:val="005F3D88"/>
    <w:rsid w:val="005F535B"/>
    <w:rsid w:val="005F5809"/>
    <w:rsid w:val="005F58FD"/>
    <w:rsid w:val="005F5928"/>
    <w:rsid w:val="005F6653"/>
    <w:rsid w:val="005F6AF5"/>
    <w:rsid w:val="005F7285"/>
    <w:rsid w:val="005F7FAC"/>
    <w:rsid w:val="006001F1"/>
    <w:rsid w:val="00600936"/>
    <w:rsid w:val="00600A40"/>
    <w:rsid w:val="00600AC0"/>
    <w:rsid w:val="00600E3E"/>
    <w:rsid w:val="00600F8D"/>
    <w:rsid w:val="00601550"/>
    <w:rsid w:val="006015BA"/>
    <w:rsid w:val="00601A7F"/>
    <w:rsid w:val="00601C40"/>
    <w:rsid w:val="00601DD5"/>
    <w:rsid w:val="006024E5"/>
    <w:rsid w:val="00602A7A"/>
    <w:rsid w:val="00602BDB"/>
    <w:rsid w:val="00603123"/>
    <w:rsid w:val="00603263"/>
    <w:rsid w:val="00603472"/>
    <w:rsid w:val="00603805"/>
    <w:rsid w:val="00603EA6"/>
    <w:rsid w:val="00604136"/>
    <w:rsid w:val="0060439D"/>
    <w:rsid w:val="0060441D"/>
    <w:rsid w:val="00604503"/>
    <w:rsid w:val="0060490A"/>
    <w:rsid w:val="00604961"/>
    <w:rsid w:val="006049C7"/>
    <w:rsid w:val="00605648"/>
    <w:rsid w:val="00605799"/>
    <w:rsid w:val="0060675C"/>
    <w:rsid w:val="00607096"/>
    <w:rsid w:val="006076FC"/>
    <w:rsid w:val="006079D3"/>
    <w:rsid w:val="00607DAC"/>
    <w:rsid w:val="00607E1F"/>
    <w:rsid w:val="00610372"/>
    <w:rsid w:val="00610494"/>
    <w:rsid w:val="00610927"/>
    <w:rsid w:val="00611309"/>
    <w:rsid w:val="00611688"/>
    <w:rsid w:val="006116B6"/>
    <w:rsid w:val="0061191C"/>
    <w:rsid w:val="00611CF0"/>
    <w:rsid w:val="00611E60"/>
    <w:rsid w:val="006122D4"/>
    <w:rsid w:val="006128BC"/>
    <w:rsid w:val="00612EDB"/>
    <w:rsid w:val="00612F1F"/>
    <w:rsid w:val="00613310"/>
    <w:rsid w:val="00613DBC"/>
    <w:rsid w:val="00614045"/>
    <w:rsid w:val="006143FB"/>
    <w:rsid w:val="0061456D"/>
    <w:rsid w:val="006147F6"/>
    <w:rsid w:val="0061543F"/>
    <w:rsid w:val="00615AB1"/>
    <w:rsid w:val="00616205"/>
    <w:rsid w:val="00616220"/>
    <w:rsid w:val="006164BE"/>
    <w:rsid w:val="006168A7"/>
    <w:rsid w:val="00616DD3"/>
    <w:rsid w:val="0061714A"/>
    <w:rsid w:val="006171B8"/>
    <w:rsid w:val="00617CD7"/>
    <w:rsid w:val="006205B8"/>
    <w:rsid w:val="00620F8C"/>
    <w:rsid w:val="006211CA"/>
    <w:rsid w:val="00621BA2"/>
    <w:rsid w:val="00622627"/>
    <w:rsid w:val="006232C8"/>
    <w:rsid w:val="00623607"/>
    <w:rsid w:val="00623DC5"/>
    <w:rsid w:val="006240EF"/>
    <w:rsid w:val="00624198"/>
    <w:rsid w:val="00624D9A"/>
    <w:rsid w:val="00625275"/>
    <w:rsid w:val="0062573F"/>
    <w:rsid w:val="006259F9"/>
    <w:rsid w:val="00625D25"/>
    <w:rsid w:val="00626755"/>
    <w:rsid w:val="00626D6B"/>
    <w:rsid w:val="006272E7"/>
    <w:rsid w:val="00627422"/>
    <w:rsid w:val="00627549"/>
    <w:rsid w:val="006277D2"/>
    <w:rsid w:val="006279B8"/>
    <w:rsid w:val="00627D89"/>
    <w:rsid w:val="00630907"/>
    <w:rsid w:val="00630957"/>
    <w:rsid w:val="00630CC2"/>
    <w:rsid w:val="00630EFB"/>
    <w:rsid w:val="006314A4"/>
    <w:rsid w:val="00631614"/>
    <w:rsid w:val="006318C4"/>
    <w:rsid w:val="006318DC"/>
    <w:rsid w:val="006319BF"/>
    <w:rsid w:val="00631BF0"/>
    <w:rsid w:val="00631FC4"/>
    <w:rsid w:val="0063248E"/>
    <w:rsid w:val="00632FE7"/>
    <w:rsid w:val="00633350"/>
    <w:rsid w:val="00633866"/>
    <w:rsid w:val="00634577"/>
    <w:rsid w:val="00634A32"/>
    <w:rsid w:val="00634A55"/>
    <w:rsid w:val="00634AC0"/>
    <w:rsid w:val="00634AD6"/>
    <w:rsid w:val="00635240"/>
    <w:rsid w:val="006358C9"/>
    <w:rsid w:val="00637341"/>
    <w:rsid w:val="0063792D"/>
    <w:rsid w:val="00637960"/>
    <w:rsid w:val="00637A9E"/>
    <w:rsid w:val="00637DF6"/>
    <w:rsid w:val="00640255"/>
    <w:rsid w:val="00641886"/>
    <w:rsid w:val="006421F9"/>
    <w:rsid w:val="00642399"/>
    <w:rsid w:val="006427EA"/>
    <w:rsid w:val="00643FE9"/>
    <w:rsid w:val="00644015"/>
    <w:rsid w:val="006445F4"/>
    <w:rsid w:val="00644CEC"/>
    <w:rsid w:val="00644E6A"/>
    <w:rsid w:val="006450FA"/>
    <w:rsid w:val="006453E5"/>
    <w:rsid w:val="00645843"/>
    <w:rsid w:val="00645A54"/>
    <w:rsid w:val="00645B48"/>
    <w:rsid w:val="00645C3E"/>
    <w:rsid w:val="00645D4E"/>
    <w:rsid w:val="006467A3"/>
    <w:rsid w:val="00646D19"/>
    <w:rsid w:val="00646D85"/>
    <w:rsid w:val="00646DF6"/>
    <w:rsid w:val="00646F19"/>
    <w:rsid w:val="00647977"/>
    <w:rsid w:val="00647AED"/>
    <w:rsid w:val="0065088C"/>
    <w:rsid w:val="00650E00"/>
    <w:rsid w:val="00651BE8"/>
    <w:rsid w:val="00651D46"/>
    <w:rsid w:val="00652261"/>
    <w:rsid w:val="00652A12"/>
    <w:rsid w:val="00652A92"/>
    <w:rsid w:val="00653EEA"/>
    <w:rsid w:val="00654264"/>
    <w:rsid w:val="006543F0"/>
    <w:rsid w:val="00654585"/>
    <w:rsid w:val="0065475D"/>
    <w:rsid w:val="00654ED7"/>
    <w:rsid w:val="00655838"/>
    <w:rsid w:val="00655965"/>
    <w:rsid w:val="00655AFF"/>
    <w:rsid w:val="00655C1A"/>
    <w:rsid w:val="00655FCC"/>
    <w:rsid w:val="00656050"/>
    <w:rsid w:val="00656709"/>
    <w:rsid w:val="00656770"/>
    <w:rsid w:val="00656850"/>
    <w:rsid w:val="00656FD1"/>
    <w:rsid w:val="006573CC"/>
    <w:rsid w:val="0065742A"/>
    <w:rsid w:val="006575BB"/>
    <w:rsid w:val="00657A78"/>
    <w:rsid w:val="00657EFD"/>
    <w:rsid w:val="006609FD"/>
    <w:rsid w:val="00660B2F"/>
    <w:rsid w:val="0066178C"/>
    <w:rsid w:val="0066180A"/>
    <w:rsid w:val="00661C27"/>
    <w:rsid w:val="00662B16"/>
    <w:rsid w:val="00662D8B"/>
    <w:rsid w:val="00662E16"/>
    <w:rsid w:val="00662EA0"/>
    <w:rsid w:val="00662EA3"/>
    <w:rsid w:val="00663437"/>
    <w:rsid w:val="00663AB6"/>
    <w:rsid w:val="00663F45"/>
    <w:rsid w:val="00664F89"/>
    <w:rsid w:val="00665B14"/>
    <w:rsid w:val="00665BC1"/>
    <w:rsid w:val="00665C9C"/>
    <w:rsid w:val="006660D7"/>
    <w:rsid w:val="006668B1"/>
    <w:rsid w:val="00666B88"/>
    <w:rsid w:val="00666D67"/>
    <w:rsid w:val="00666EEA"/>
    <w:rsid w:val="00667140"/>
    <w:rsid w:val="00667254"/>
    <w:rsid w:val="00667321"/>
    <w:rsid w:val="00667366"/>
    <w:rsid w:val="0066758F"/>
    <w:rsid w:val="006678D4"/>
    <w:rsid w:val="00667BB1"/>
    <w:rsid w:val="00667C14"/>
    <w:rsid w:val="00667E41"/>
    <w:rsid w:val="00670BE4"/>
    <w:rsid w:val="00670EA2"/>
    <w:rsid w:val="00671185"/>
    <w:rsid w:val="00672157"/>
    <w:rsid w:val="006724D8"/>
    <w:rsid w:val="00672A91"/>
    <w:rsid w:val="00672C42"/>
    <w:rsid w:val="00672CE5"/>
    <w:rsid w:val="00673745"/>
    <w:rsid w:val="00673A7D"/>
    <w:rsid w:val="00673CDC"/>
    <w:rsid w:val="00674576"/>
    <w:rsid w:val="0067474A"/>
    <w:rsid w:val="006747C8"/>
    <w:rsid w:val="00675493"/>
    <w:rsid w:val="006754F2"/>
    <w:rsid w:val="006754FB"/>
    <w:rsid w:val="0067581B"/>
    <w:rsid w:val="00675F99"/>
    <w:rsid w:val="00676938"/>
    <w:rsid w:val="006769EB"/>
    <w:rsid w:val="00677802"/>
    <w:rsid w:val="00677D5B"/>
    <w:rsid w:val="00680AC7"/>
    <w:rsid w:val="00680ED8"/>
    <w:rsid w:val="00680FE3"/>
    <w:rsid w:val="0068103F"/>
    <w:rsid w:val="006812A8"/>
    <w:rsid w:val="00681AF7"/>
    <w:rsid w:val="00681DDC"/>
    <w:rsid w:val="00681E19"/>
    <w:rsid w:val="00682970"/>
    <w:rsid w:val="00683123"/>
    <w:rsid w:val="006831FD"/>
    <w:rsid w:val="00683220"/>
    <w:rsid w:val="0068339B"/>
    <w:rsid w:val="00683595"/>
    <w:rsid w:val="006836B3"/>
    <w:rsid w:val="00683E2D"/>
    <w:rsid w:val="006845CC"/>
    <w:rsid w:val="00684C75"/>
    <w:rsid w:val="00684CE3"/>
    <w:rsid w:val="00685098"/>
    <w:rsid w:val="00685122"/>
    <w:rsid w:val="006853BA"/>
    <w:rsid w:val="006853CF"/>
    <w:rsid w:val="006854E2"/>
    <w:rsid w:val="00685563"/>
    <w:rsid w:val="00685E07"/>
    <w:rsid w:val="00686B35"/>
    <w:rsid w:val="00686BBB"/>
    <w:rsid w:val="00686E3B"/>
    <w:rsid w:val="00687A14"/>
    <w:rsid w:val="00687ECD"/>
    <w:rsid w:val="0069066C"/>
    <w:rsid w:val="006909B2"/>
    <w:rsid w:val="00690DAC"/>
    <w:rsid w:val="00691685"/>
    <w:rsid w:val="006918B7"/>
    <w:rsid w:val="00692864"/>
    <w:rsid w:val="006928BE"/>
    <w:rsid w:val="00692C8F"/>
    <w:rsid w:val="00692F6D"/>
    <w:rsid w:val="006938C5"/>
    <w:rsid w:val="00693A9E"/>
    <w:rsid w:val="00693B18"/>
    <w:rsid w:val="00694297"/>
    <w:rsid w:val="0069472D"/>
    <w:rsid w:val="006948AA"/>
    <w:rsid w:val="006955A3"/>
    <w:rsid w:val="0069583B"/>
    <w:rsid w:val="00695F07"/>
    <w:rsid w:val="00696144"/>
    <w:rsid w:val="006964CC"/>
    <w:rsid w:val="00696A15"/>
    <w:rsid w:val="006971FA"/>
    <w:rsid w:val="006973E1"/>
    <w:rsid w:val="00697825"/>
    <w:rsid w:val="00697D3A"/>
    <w:rsid w:val="00697DBF"/>
    <w:rsid w:val="006A0486"/>
    <w:rsid w:val="006A115C"/>
    <w:rsid w:val="006A151A"/>
    <w:rsid w:val="006A1774"/>
    <w:rsid w:val="006A17E3"/>
    <w:rsid w:val="006A1835"/>
    <w:rsid w:val="006A18AA"/>
    <w:rsid w:val="006A22E7"/>
    <w:rsid w:val="006A2509"/>
    <w:rsid w:val="006A2735"/>
    <w:rsid w:val="006A36B4"/>
    <w:rsid w:val="006A3E1E"/>
    <w:rsid w:val="006A406A"/>
    <w:rsid w:val="006A423E"/>
    <w:rsid w:val="006A458B"/>
    <w:rsid w:val="006A4849"/>
    <w:rsid w:val="006A493A"/>
    <w:rsid w:val="006A4E4A"/>
    <w:rsid w:val="006A4FAB"/>
    <w:rsid w:val="006A50B6"/>
    <w:rsid w:val="006A6812"/>
    <w:rsid w:val="006A6B6B"/>
    <w:rsid w:val="006A6CE1"/>
    <w:rsid w:val="006A763B"/>
    <w:rsid w:val="006A7726"/>
    <w:rsid w:val="006A7D3A"/>
    <w:rsid w:val="006B006F"/>
    <w:rsid w:val="006B0DA1"/>
    <w:rsid w:val="006B11BC"/>
    <w:rsid w:val="006B11F1"/>
    <w:rsid w:val="006B17FD"/>
    <w:rsid w:val="006B1E35"/>
    <w:rsid w:val="006B277E"/>
    <w:rsid w:val="006B2941"/>
    <w:rsid w:val="006B2C60"/>
    <w:rsid w:val="006B39E5"/>
    <w:rsid w:val="006B3CBC"/>
    <w:rsid w:val="006B3D53"/>
    <w:rsid w:val="006B4E5F"/>
    <w:rsid w:val="006B4EDC"/>
    <w:rsid w:val="006B6162"/>
    <w:rsid w:val="006B6592"/>
    <w:rsid w:val="006B69EF"/>
    <w:rsid w:val="006B7167"/>
    <w:rsid w:val="006B778E"/>
    <w:rsid w:val="006B7948"/>
    <w:rsid w:val="006B7F26"/>
    <w:rsid w:val="006B7F86"/>
    <w:rsid w:val="006C02EA"/>
    <w:rsid w:val="006C0B8D"/>
    <w:rsid w:val="006C0D1E"/>
    <w:rsid w:val="006C0D67"/>
    <w:rsid w:val="006C0FEE"/>
    <w:rsid w:val="006C18FF"/>
    <w:rsid w:val="006C1C39"/>
    <w:rsid w:val="006C39F2"/>
    <w:rsid w:val="006C3BE3"/>
    <w:rsid w:val="006C3EBF"/>
    <w:rsid w:val="006C4C6F"/>
    <w:rsid w:val="006C4E4E"/>
    <w:rsid w:val="006C5037"/>
    <w:rsid w:val="006C568C"/>
    <w:rsid w:val="006C57A2"/>
    <w:rsid w:val="006C5E1D"/>
    <w:rsid w:val="006C5F32"/>
    <w:rsid w:val="006C6168"/>
    <w:rsid w:val="006C6448"/>
    <w:rsid w:val="006C646B"/>
    <w:rsid w:val="006C7910"/>
    <w:rsid w:val="006C7B26"/>
    <w:rsid w:val="006D047D"/>
    <w:rsid w:val="006D05F3"/>
    <w:rsid w:val="006D0631"/>
    <w:rsid w:val="006D0984"/>
    <w:rsid w:val="006D0A6E"/>
    <w:rsid w:val="006D0BFC"/>
    <w:rsid w:val="006D0E0B"/>
    <w:rsid w:val="006D1322"/>
    <w:rsid w:val="006D151E"/>
    <w:rsid w:val="006D1A21"/>
    <w:rsid w:val="006D2924"/>
    <w:rsid w:val="006D2DE5"/>
    <w:rsid w:val="006D308E"/>
    <w:rsid w:val="006D31B8"/>
    <w:rsid w:val="006D326A"/>
    <w:rsid w:val="006D354C"/>
    <w:rsid w:val="006D3A8F"/>
    <w:rsid w:val="006D3C3D"/>
    <w:rsid w:val="006D4404"/>
    <w:rsid w:val="006D477F"/>
    <w:rsid w:val="006D47D2"/>
    <w:rsid w:val="006D4E0A"/>
    <w:rsid w:val="006D546C"/>
    <w:rsid w:val="006D5CDD"/>
    <w:rsid w:val="006D6595"/>
    <w:rsid w:val="006D65F3"/>
    <w:rsid w:val="006D6737"/>
    <w:rsid w:val="006D6800"/>
    <w:rsid w:val="006D6D1F"/>
    <w:rsid w:val="006D6E7E"/>
    <w:rsid w:val="006D70A9"/>
    <w:rsid w:val="006D7210"/>
    <w:rsid w:val="006D7385"/>
    <w:rsid w:val="006D73AC"/>
    <w:rsid w:val="006D74B1"/>
    <w:rsid w:val="006D7699"/>
    <w:rsid w:val="006D7A49"/>
    <w:rsid w:val="006D7C0F"/>
    <w:rsid w:val="006E019E"/>
    <w:rsid w:val="006E03E7"/>
    <w:rsid w:val="006E0678"/>
    <w:rsid w:val="006E0ACE"/>
    <w:rsid w:val="006E0D9F"/>
    <w:rsid w:val="006E0F42"/>
    <w:rsid w:val="006E1035"/>
    <w:rsid w:val="006E29F3"/>
    <w:rsid w:val="006E3264"/>
    <w:rsid w:val="006E3348"/>
    <w:rsid w:val="006E3C5E"/>
    <w:rsid w:val="006E3DFE"/>
    <w:rsid w:val="006E4A8A"/>
    <w:rsid w:val="006E4EFA"/>
    <w:rsid w:val="006E535B"/>
    <w:rsid w:val="006E5916"/>
    <w:rsid w:val="006E6E49"/>
    <w:rsid w:val="006E6FFB"/>
    <w:rsid w:val="006E7004"/>
    <w:rsid w:val="006E75B0"/>
    <w:rsid w:val="006E778E"/>
    <w:rsid w:val="006E77F2"/>
    <w:rsid w:val="006E7927"/>
    <w:rsid w:val="006F0006"/>
    <w:rsid w:val="006F0536"/>
    <w:rsid w:val="006F0667"/>
    <w:rsid w:val="006F1845"/>
    <w:rsid w:val="006F18EC"/>
    <w:rsid w:val="006F1AB5"/>
    <w:rsid w:val="006F1F7A"/>
    <w:rsid w:val="006F220D"/>
    <w:rsid w:val="006F2224"/>
    <w:rsid w:val="006F227E"/>
    <w:rsid w:val="006F2C5E"/>
    <w:rsid w:val="006F2EB3"/>
    <w:rsid w:val="006F331E"/>
    <w:rsid w:val="006F35A9"/>
    <w:rsid w:val="006F3677"/>
    <w:rsid w:val="006F36E0"/>
    <w:rsid w:val="006F37A6"/>
    <w:rsid w:val="006F42B7"/>
    <w:rsid w:val="006F45CE"/>
    <w:rsid w:val="006F4761"/>
    <w:rsid w:val="006F4E76"/>
    <w:rsid w:val="006F5128"/>
    <w:rsid w:val="006F5AF0"/>
    <w:rsid w:val="006F5D22"/>
    <w:rsid w:val="006F5D9D"/>
    <w:rsid w:val="006F63D6"/>
    <w:rsid w:val="006F669B"/>
    <w:rsid w:val="006F756B"/>
    <w:rsid w:val="00700813"/>
    <w:rsid w:val="007008BB"/>
    <w:rsid w:val="00700B5E"/>
    <w:rsid w:val="00700CC7"/>
    <w:rsid w:val="00700CD8"/>
    <w:rsid w:val="00701295"/>
    <w:rsid w:val="007013F6"/>
    <w:rsid w:val="007016E6"/>
    <w:rsid w:val="00701D71"/>
    <w:rsid w:val="007027AC"/>
    <w:rsid w:val="007034C7"/>
    <w:rsid w:val="00703FE0"/>
    <w:rsid w:val="00704266"/>
    <w:rsid w:val="00704B15"/>
    <w:rsid w:val="00704D5B"/>
    <w:rsid w:val="00704D94"/>
    <w:rsid w:val="00705529"/>
    <w:rsid w:val="007058B1"/>
    <w:rsid w:val="00705B3F"/>
    <w:rsid w:val="00705BD4"/>
    <w:rsid w:val="007062A4"/>
    <w:rsid w:val="00706452"/>
    <w:rsid w:val="00706E98"/>
    <w:rsid w:val="00707138"/>
    <w:rsid w:val="007072F1"/>
    <w:rsid w:val="00707536"/>
    <w:rsid w:val="007076BE"/>
    <w:rsid w:val="00707E97"/>
    <w:rsid w:val="007103A5"/>
    <w:rsid w:val="00710DAC"/>
    <w:rsid w:val="00711378"/>
    <w:rsid w:val="007116A5"/>
    <w:rsid w:val="00711E37"/>
    <w:rsid w:val="00712335"/>
    <w:rsid w:val="00713025"/>
    <w:rsid w:val="007137FE"/>
    <w:rsid w:val="00713BC3"/>
    <w:rsid w:val="0071433F"/>
    <w:rsid w:val="00714A75"/>
    <w:rsid w:val="00714C4C"/>
    <w:rsid w:val="00715543"/>
    <w:rsid w:val="00715654"/>
    <w:rsid w:val="00715BCA"/>
    <w:rsid w:val="00715D57"/>
    <w:rsid w:val="00716652"/>
    <w:rsid w:val="00716893"/>
    <w:rsid w:val="00717073"/>
    <w:rsid w:val="00717416"/>
    <w:rsid w:val="00717612"/>
    <w:rsid w:val="007177CC"/>
    <w:rsid w:val="007178A8"/>
    <w:rsid w:val="00717FB1"/>
    <w:rsid w:val="00720399"/>
    <w:rsid w:val="00720452"/>
    <w:rsid w:val="00720530"/>
    <w:rsid w:val="0072085F"/>
    <w:rsid w:val="00720AC0"/>
    <w:rsid w:val="00720E9A"/>
    <w:rsid w:val="00720F53"/>
    <w:rsid w:val="007212F3"/>
    <w:rsid w:val="007229D7"/>
    <w:rsid w:val="00722BE6"/>
    <w:rsid w:val="00722E03"/>
    <w:rsid w:val="00723595"/>
    <w:rsid w:val="007235E2"/>
    <w:rsid w:val="0072464B"/>
    <w:rsid w:val="007247A7"/>
    <w:rsid w:val="00724A4A"/>
    <w:rsid w:val="00725189"/>
    <w:rsid w:val="0072554C"/>
    <w:rsid w:val="00725943"/>
    <w:rsid w:val="00726488"/>
    <w:rsid w:val="007266BE"/>
    <w:rsid w:val="007278E9"/>
    <w:rsid w:val="00727E16"/>
    <w:rsid w:val="007302FA"/>
    <w:rsid w:val="00730ACA"/>
    <w:rsid w:val="007311C7"/>
    <w:rsid w:val="00731A8A"/>
    <w:rsid w:val="00731AD4"/>
    <w:rsid w:val="00731F57"/>
    <w:rsid w:val="007320A9"/>
    <w:rsid w:val="007332A4"/>
    <w:rsid w:val="00733837"/>
    <w:rsid w:val="007339C5"/>
    <w:rsid w:val="00733DBA"/>
    <w:rsid w:val="00733E84"/>
    <w:rsid w:val="007341D3"/>
    <w:rsid w:val="007341E7"/>
    <w:rsid w:val="007346B5"/>
    <w:rsid w:val="00734778"/>
    <w:rsid w:val="00734A05"/>
    <w:rsid w:val="007357BE"/>
    <w:rsid w:val="0073614E"/>
    <w:rsid w:val="007368B5"/>
    <w:rsid w:val="00736A85"/>
    <w:rsid w:val="00737DEE"/>
    <w:rsid w:val="00740145"/>
    <w:rsid w:val="007403EA"/>
    <w:rsid w:val="00740A72"/>
    <w:rsid w:val="00740D1B"/>
    <w:rsid w:val="00741AA9"/>
    <w:rsid w:val="00742375"/>
    <w:rsid w:val="00742E73"/>
    <w:rsid w:val="00743048"/>
    <w:rsid w:val="00743D9B"/>
    <w:rsid w:val="0074466F"/>
    <w:rsid w:val="007446EC"/>
    <w:rsid w:val="00744F70"/>
    <w:rsid w:val="007457D0"/>
    <w:rsid w:val="007459E9"/>
    <w:rsid w:val="00745ACD"/>
    <w:rsid w:val="00745BA4"/>
    <w:rsid w:val="00745BBE"/>
    <w:rsid w:val="00746A4D"/>
    <w:rsid w:val="00746B4E"/>
    <w:rsid w:val="00746FE0"/>
    <w:rsid w:val="007501A7"/>
    <w:rsid w:val="00750A30"/>
    <w:rsid w:val="00750DF8"/>
    <w:rsid w:val="007515B6"/>
    <w:rsid w:val="00751E13"/>
    <w:rsid w:val="00751F21"/>
    <w:rsid w:val="00751F2A"/>
    <w:rsid w:val="00752077"/>
    <w:rsid w:val="00752C1B"/>
    <w:rsid w:val="00752DFD"/>
    <w:rsid w:val="00753296"/>
    <w:rsid w:val="00753931"/>
    <w:rsid w:val="00753AF8"/>
    <w:rsid w:val="00753C77"/>
    <w:rsid w:val="00753FEE"/>
    <w:rsid w:val="007549A9"/>
    <w:rsid w:val="00754B9A"/>
    <w:rsid w:val="00754BEF"/>
    <w:rsid w:val="00754D4F"/>
    <w:rsid w:val="007552EF"/>
    <w:rsid w:val="0075567D"/>
    <w:rsid w:val="00756116"/>
    <w:rsid w:val="007566C5"/>
    <w:rsid w:val="00756D4A"/>
    <w:rsid w:val="00756E7D"/>
    <w:rsid w:val="007577A7"/>
    <w:rsid w:val="007600D1"/>
    <w:rsid w:val="00760242"/>
    <w:rsid w:val="0076212E"/>
    <w:rsid w:val="00762257"/>
    <w:rsid w:val="007622D9"/>
    <w:rsid w:val="00762870"/>
    <w:rsid w:val="00762AB9"/>
    <w:rsid w:val="00762E4F"/>
    <w:rsid w:val="0076382E"/>
    <w:rsid w:val="00763E29"/>
    <w:rsid w:val="007640AB"/>
    <w:rsid w:val="00764CE4"/>
    <w:rsid w:val="00765028"/>
    <w:rsid w:val="00765B95"/>
    <w:rsid w:val="00765C8E"/>
    <w:rsid w:val="007661E6"/>
    <w:rsid w:val="00766758"/>
    <w:rsid w:val="00766DEA"/>
    <w:rsid w:val="0076794D"/>
    <w:rsid w:val="0077051D"/>
    <w:rsid w:val="00770C01"/>
    <w:rsid w:val="00771627"/>
    <w:rsid w:val="00771A2D"/>
    <w:rsid w:val="00771CD7"/>
    <w:rsid w:val="00772B42"/>
    <w:rsid w:val="00772F64"/>
    <w:rsid w:val="00773236"/>
    <w:rsid w:val="007735B2"/>
    <w:rsid w:val="0077378C"/>
    <w:rsid w:val="007749F5"/>
    <w:rsid w:val="00774B20"/>
    <w:rsid w:val="00774B46"/>
    <w:rsid w:val="00774BEF"/>
    <w:rsid w:val="00774BF9"/>
    <w:rsid w:val="00774CFF"/>
    <w:rsid w:val="00775560"/>
    <w:rsid w:val="00775F87"/>
    <w:rsid w:val="007762AB"/>
    <w:rsid w:val="00776BDD"/>
    <w:rsid w:val="00780057"/>
    <w:rsid w:val="00780575"/>
    <w:rsid w:val="00780593"/>
    <w:rsid w:val="00780628"/>
    <w:rsid w:val="00780697"/>
    <w:rsid w:val="00780902"/>
    <w:rsid w:val="00780C27"/>
    <w:rsid w:val="00780DF6"/>
    <w:rsid w:val="00781686"/>
    <w:rsid w:val="007816C4"/>
    <w:rsid w:val="007816D4"/>
    <w:rsid w:val="0078193A"/>
    <w:rsid w:val="00781B61"/>
    <w:rsid w:val="00781BB6"/>
    <w:rsid w:val="00781F93"/>
    <w:rsid w:val="007829F9"/>
    <w:rsid w:val="00782E16"/>
    <w:rsid w:val="00783287"/>
    <w:rsid w:val="00783408"/>
    <w:rsid w:val="00783899"/>
    <w:rsid w:val="00783AAA"/>
    <w:rsid w:val="00783D68"/>
    <w:rsid w:val="00784209"/>
    <w:rsid w:val="007843F6"/>
    <w:rsid w:val="00784E94"/>
    <w:rsid w:val="00785860"/>
    <w:rsid w:val="00785A5F"/>
    <w:rsid w:val="00785C6F"/>
    <w:rsid w:val="00785C8F"/>
    <w:rsid w:val="00785CA7"/>
    <w:rsid w:val="00785CB9"/>
    <w:rsid w:val="00785EAB"/>
    <w:rsid w:val="00786482"/>
    <w:rsid w:val="00786830"/>
    <w:rsid w:val="007869FA"/>
    <w:rsid w:val="00786BFF"/>
    <w:rsid w:val="00786E8B"/>
    <w:rsid w:val="00787A18"/>
    <w:rsid w:val="00787BC3"/>
    <w:rsid w:val="00787C50"/>
    <w:rsid w:val="0079070D"/>
    <w:rsid w:val="00790D84"/>
    <w:rsid w:val="00791B9D"/>
    <w:rsid w:val="00791BD9"/>
    <w:rsid w:val="00791BF7"/>
    <w:rsid w:val="00791C43"/>
    <w:rsid w:val="00791E50"/>
    <w:rsid w:val="0079232B"/>
    <w:rsid w:val="007926BB"/>
    <w:rsid w:val="00792D7D"/>
    <w:rsid w:val="007938AE"/>
    <w:rsid w:val="007938DB"/>
    <w:rsid w:val="00793B30"/>
    <w:rsid w:val="00793ECD"/>
    <w:rsid w:val="00793F4F"/>
    <w:rsid w:val="0079530B"/>
    <w:rsid w:val="0079583F"/>
    <w:rsid w:val="00795A66"/>
    <w:rsid w:val="00795A69"/>
    <w:rsid w:val="007960A5"/>
    <w:rsid w:val="00796567"/>
    <w:rsid w:val="00796770"/>
    <w:rsid w:val="00797389"/>
    <w:rsid w:val="00797725"/>
    <w:rsid w:val="00797B6E"/>
    <w:rsid w:val="007A06AE"/>
    <w:rsid w:val="007A06E9"/>
    <w:rsid w:val="007A0718"/>
    <w:rsid w:val="007A09D7"/>
    <w:rsid w:val="007A1215"/>
    <w:rsid w:val="007A153B"/>
    <w:rsid w:val="007A1610"/>
    <w:rsid w:val="007A183F"/>
    <w:rsid w:val="007A1931"/>
    <w:rsid w:val="007A1DC5"/>
    <w:rsid w:val="007A245B"/>
    <w:rsid w:val="007A267B"/>
    <w:rsid w:val="007A3827"/>
    <w:rsid w:val="007A44EA"/>
    <w:rsid w:val="007A4529"/>
    <w:rsid w:val="007A458F"/>
    <w:rsid w:val="007A4647"/>
    <w:rsid w:val="007A48E4"/>
    <w:rsid w:val="007A4BE5"/>
    <w:rsid w:val="007A4C0D"/>
    <w:rsid w:val="007A502D"/>
    <w:rsid w:val="007A5294"/>
    <w:rsid w:val="007A535B"/>
    <w:rsid w:val="007A53BA"/>
    <w:rsid w:val="007A6171"/>
    <w:rsid w:val="007A68D2"/>
    <w:rsid w:val="007A6E10"/>
    <w:rsid w:val="007A6FB2"/>
    <w:rsid w:val="007A7D20"/>
    <w:rsid w:val="007A7E14"/>
    <w:rsid w:val="007B06A2"/>
    <w:rsid w:val="007B0920"/>
    <w:rsid w:val="007B0BEC"/>
    <w:rsid w:val="007B0D98"/>
    <w:rsid w:val="007B0F8C"/>
    <w:rsid w:val="007B0FAC"/>
    <w:rsid w:val="007B1117"/>
    <w:rsid w:val="007B1724"/>
    <w:rsid w:val="007B1C61"/>
    <w:rsid w:val="007B1E8D"/>
    <w:rsid w:val="007B1F05"/>
    <w:rsid w:val="007B1FB7"/>
    <w:rsid w:val="007B2084"/>
    <w:rsid w:val="007B23CD"/>
    <w:rsid w:val="007B26CA"/>
    <w:rsid w:val="007B2DD8"/>
    <w:rsid w:val="007B2EFF"/>
    <w:rsid w:val="007B32FF"/>
    <w:rsid w:val="007B3838"/>
    <w:rsid w:val="007B3ACD"/>
    <w:rsid w:val="007B3B00"/>
    <w:rsid w:val="007B3E38"/>
    <w:rsid w:val="007B3EEB"/>
    <w:rsid w:val="007B42F3"/>
    <w:rsid w:val="007B4401"/>
    <w:rsid w:val="007B48AB"/>
    <w:rsid w:val="007B48D8"/>
    <w:rsid w:val="007B4A9B"/>
    <w:rsid w:val="007B518C"/>
    <w:rsid w:val="007B5288"/>
    <w:rsid w:val="007B539F"/>
    <w:rsid w:val="007B662C"/>
    <w:rsid w:val="007B67C5"/>
    <w:rsid w:val="007B6B32"/>
    <w:rsid w:val="007B6D73"/>
    <w:rsid w:val="007B6DFF"/>
    <w:rsid w:val="007B6E27"/>
    <w:rsid w:val="007B700F"/>
    <w:rsid w:val="007B70D1"/>
    <w:rsid w:val="007B74BB"/>
    <w:rsid w:val="007B7861"/>
    <w:rsid w:val="007C1009"/>
    <w:rsid w:val="007C159B"/>
    <w:rsid w:val="007C189D"/>
    <w:rsid w:val="007C18C0"/>
    <w:rsid w:val="007C1CBB"/>
    <w:rsid w:val="007C1DA3"/>
    <w:rsid w:val="007C1EF3"/>
    <w:rsid w:val="007C20A0"/>
    <w:rsid w:val="007C21D3"/>
    <w:rsid w:val="007C2D26"/>
    <w:rsid w:val="007C3758"/>
    <w:rsid w:val="007C38A9"/>
    <w:rsid w:val="007C38B3"/>
    <w:rsid w:val="007C3DE9"/>
    <w:rsid w:val="007C3FA9"/>
    <w:rsid w:val="007C475F"/>
    <w:rsid w:val="007C4F6D"/>
    <w:rsid w:val="007C5203"/>
    <w:rsid w:val="007C575F"/>
    <w:rsid w:val="007C5846"/>
    <w:rsid w:val="007C66BC"/>
    <w:rsid w:val="007C671B"/>
    <w:rsid w:val="007C6939"/>
    <w:rsid w:val="007C6E01"/>
    <w:rsid w:val="007C712E"/>
    <w:rsid w:val="007C7428"/>
    <w:rsid w:val="007C75E3"/>
    <w:rsid w:val="007C7B21"/>
    <w:rsid w:val="007C7B6B"/>
    <w:rsid w:val="007D07E5"/>
    <w:rsid w:val="007D0E6C"/>
    <w:rsid w:val="007D0E84"/>
    <w:rsid w:val="007D132B"/>
    <w:rsid w:val="007D1728"/>
    <w:rsid w:val="007D17F2"/>
    <w:rsid w:val="007D1931"/>
    <w:rsid w:val="007D1C9C"/>
    <w:rsid w:val="007D1CA5"/>
    <w:rsid w:val="007D37D1"/>
    <w:rsid w:val="007D38C0"/>
    <w:rsid w:val="007D3D8E"/>
    <w:rsid w:val="007D4083"/>
    <w:rsid w:val="007D429C"/>
    <w:rsid w:val="007D46A2"/>
    <w:rsid w:val="007D4874"/>
    <w:rsid w:val="007D497E"/>
    <w:rsid w:val="007D4EE4"/>
    <w:rsid w:val="007D58F8"/>
    <w:rsid w:val="007D6084"/>
    <w:rsid w:val="007D6118"/>
    <w:rsid w:val="007D63BF"/>
    <w:rsid w:val="007D6E09"/>
    <w:rsid w:val="007D7386"/>
    <w:rsid w:val="007D7406"/>
    <w:rsid w:val="007D79FE"/>
    <w:rsid w:val="007D7CF0"/>
    <w:rsid w:val="007D7E03"/>
    <w:rsid w:val="007E01CC"/>
    <w:rsid w:val="007E0341"/>
    <w:rsid w:val="007E04D2"/>
    <w:rsid w:val="007E0B59"/>
    <w:rsid w:val="007E116A"/>
    <w:rsid w:val="007E1CEA"/>
    <w:rsid w:val="007E285B"/>
    <w:rsid w:val="007E2999"/>
    <w:rsid w:val="007E2ECB"/>
    <w:rsid w:val="007E3710"/>
    <w:rsid w:val="007E372E"/>
    <w:rsid w:val="007E38F9"/>
    <w:rsid w:val="007E50F6"/>
    <w:rsid w:val="007E5976"/>
    <w:rsid w:val="007E5BA2"/>
    <w:rsid w:val="007E5CC1"/>
    <w:rsid w:val="007E5E42"/>
    <w:rsid w:val="007E6324"/>
    <w:rsid w:val="007E6716"/>
    <w:rsid w:val="007E6ED5"/>
    <w:rsid w:val="007E7067"/>
    <w:rsid w:val="007E7A0F"/>
    <w:rsid w:val="007E7BB7"/>
    <w:rsid w:val="007E7CDA"/>
    <w:rsid w:val="007E7E08"/>
    <w:rsid w:val="007F0174"/>
    <w:rsid w:val="007F0E16"/>
    <w:rsid w:val="007F17E1"/>
    <w:rsid w:val="007F191F"/>
    <w:rsid w:val="007F19BC"/>
    <w:rsid w:val="007F1A06"/>
    <w:rsid w:val="007F1BDF"/>
    <w:rsid w:val="007F1D9A"/>
    <w:rsid w:val="007F2150"/>
    <w:rsid w:val="007F2E40"/>
    <w:rsid w:val="007F2F53"/>
    <w:rsid w:val="007F336A"/>
    <w:rsid w:val="007F3679"/>
    <w:rsid w:val="007F3E96"/>
    <w:rsid w:val="007F49A5"/>
    <w:rsid w:val="007F4E59"/>
    <w:rsid w:val="007F579B"/>
    <w:rsid w:val="007F5965"/>
    <w:rsid w:val="007F5BEB"/>
    <w:rsid w:val="007F6243"/>
    <w:rsid w:val="007F6422"/>
    <w:rsid w:val="007F64BF"/>
    <w:rsid w:val="007F67A0"/>
    <w:rsid w:val="007F6934"/>
    <w:rsid w:val="007F6B44"/>
    <w:rsid w:val="007F7063"/>
    <w:rsid w:val="007F7BDA"/>
    <w:rsid w:val="007F7F42"/>
    <w:rsid w:val="0080047C"/>
    <w:rsid w:val="008004F0"/>
    <w:rsid w:val="00800A45"/>
    <w:rsid w:val="00800BA0"/>
    <w:rsid w:val="00800E53"/>
    <w:rsid w:val="008015CD"/>
    <w:rsid w:val="008016D7"/>
    <w:rsid w:val="008018D5"/>
    <w:rsid w:val="00801D16"/>
    <w:rsid w:val="00801F7C"/>
    <w:rsid w:val="008021E5"/>
    <w:rsid w:val="00802801"/>
    <w:rsid w:val="0080292F"/>
    <w:rsid w:val="00802F27"/>
    <w:rsid w:val="008030F3"/>
    <w:rsid w:val="008035D1"/>
    <w:rsid w:val="00803FED"/>
    <w:rsid w:val="008041D9"/>
    <w:rsid w:val="0080464D"/>
    <w:rsid w:val="008046D0"/>
    <w:rsid w:val="0080473A"/>
    <w:rsid w:val="00804B1D"/>
    <w:rsid w:val="00804C7B"/>
    <w:rsid w:val="00804F63"/>
    <w:rsid w:val="008064CC"/>
    <w:rsid w:val="008065AD"/>
    <w:rsid w:val="00806D7B"/>
    <w:rsid w:val="00807013"/>
    <w:rsid w:val="0080703A"/>
    <w:rsid w:val="008070EC"/>
    <w:rsid w:val="008073F0"/>
    <w:rsid w:val="008074B1"/>
    <w:rsid w:val="008074CC"/>
    <w:rsid w:val="00807824"/>
    <w:rsid w:val="008078A9"/>
    <w:rsid w:val="00807CC6"/>
    <w:rsid w:val="00807F72"/>
    <w:rsid w:val="00810376"/>
    <w:rsid w:val="00810972"/>
    <w:rsid w:val="008110FD"/>
    <w:rsid w:val="00811762"/>
    <w:rsid w:val="0081176A"/>
    <w:rsid w:val="008120A7"/>
    <w:rsid w:val="00812BA6"/>
    <w:rsid w:val="00813341"/>
    <w:rsid w:val="00813391"/>
    <w:rsid w:val="00813BB1"/>
    <w:rsid w:val="00813BD0"/>
    <w:rsid w:val="0081404A"/>
    <w:rsid w:val="00814D63"/>
    <w:rsid w:val="00814FAD"/>
    <w:rsid w:val="00815038"/>
    <w:rsid w:val="008150CB"/>
    <w:rsid w:val="00815135"/>
    <w:rsid w:val="00815CD3"/>
    <w:rsid w:val="00815D95"/>
    <w:rsid w:val="00816009"/>
    <w:rsid w:val="0081649A"/>
    <w:rsid w:val="008165FF"/>
    <w:rsid w:val="00816FC4"/>
    <w:rsid w:val="0081721F"/>
    <w:rsid w:val="00817847"/>
    <w:rsid w:val="00820242"/>
    <w:rsid w:val="00820384"/>
    <w:rsid w:val="00820AE8"/>
    <w:rsid w:val="00820B15"/>
    <w:rsid w:val="00821236"/>
    <w:rsid w:val="008212E3"/>
    <w:rsid w:val="00821519"/>
    <w:rsid w:val="008225B6"/>
    <w:rsid w:val="00822657"/>
    <w:rsid w:val="0082265A"/>
    <w:rsid w:val="00822A46"/>
    <w:rsid w:val="00822A5D"/>
    <w:rsid w:val="00823319"/>
    <w:rsid w:val="00823458"/>
    <w:rsid w:val="0082374C"/>
    <w:rsid w:val="00823C1A"/>
    <w:rsid w:val="00824025"/>
    <w:rsid w:val="008243DD"/>
    <w:rsid w:val="00824DE5"/>
    <w:rsid w:val="00825634"/>
    <w:rsid w:val="00826206"/>
    <w:rsid w:val="00826343"/>
    <w:rsid w:val="0082641B"/>
    <w:rsid w:val="0082679F"/>
    <w:rsid w:val="00826E72"/>
    <w:rsid w:val="008273FF"/>
    <w:rsid w:val="00827829"/>
    <w:rsid w:val="00827C0B"/>
    <w:rsid w:val="008300C3"/>
    <w:rsid w:val="00830FEF"/>
    <w:rsid w:val="0083134D"/>
    <w:rsid w:val="00831605"/>
    <w:rsid w:val="00831885"/>
    <w:rsid w:val="0083296B"/>
    <w:rsid w:val="00833721"/>
    <w:rsid w:val="0083393C"/>
    <w:rsid w:val="00833C9B"/>
    <w:rsid w:val="00833F40"/>
    <w:rsid w:val="008342D6"/>
    <w:rsid w:val="0083555E"/>
    <w:rsid w:val="00835964"/>
    <w:rsid w:val="00835985"/>
    <w:rsid w:val="00836115"/>
    <w:rsid w:val="0083650A"/>
    <w:rsid w:val="0083658B"/>
    <w:rsid w:val="0083664D"/>
    <w:rsid w:val="00836DDA"/>
    <w:rsid w:val="00836FB3"/>
    <w:rsid w:val="008376B4"/>
    <w:rsid w:val="00837DE7"/>
    <w:rsid w:val="00837E68"/>
    <w:rsid w:val="0084068B"/>
    <w:rsid w:val="00840AE4"/>
    <w:rsid w:val="00840E23"/>
    <w:rsid w:val="0084132F"/>
    <w:rsid w:val="0084140B"/>
    <w:rsid w:val="00841778"/>
    <w:rsid w:val="00841AC8"/>
    <w:rsid w:val="0084267A"/>
    <w:rsid w:val="0084269F"/>
    <w:rsid w:val="00842DFC"/>
    <w:rsid w:val="008432F5"/>
    <w:rsid w:val="008433E6"/>
    <w:rsid w:val="00843683"/>
    <w:rsid w:val="00843F02"/>
    <w:rsid w:val="00844FD1"/>
    <w:rsid w:val="008458BE"/>
    <w:rsid w:val="00845A6C"/>
    <w:rsid w:val="00845F63"/>
    <w:rsid w:val="00846193"/>
    <w:rsid w:val="008461DD"/>
    <w:rsid w:val="00846C5F"/>
    <w:rsid w:val="00846F44"/>
    <w:rsid w:val="00847082"/>
    <w:rsid w:val="0084725C"/>
    <w:rsid w:val="00847947"/>
    <w:rsid w:val="00847E77"/>
    <w:rsid w:val="008501E2"/>
    <w:rsid w:val="008503E8"/>
    <w:rsid w:val="00850448"/>
    <w:rsid w:val="0085076D"/>
    <w:rsid w:val="0085081A"/>
    <w:rsid w:val="0085084D"/>
    <w:rsid w:val="0085089D"/>
    <w:rsid w:val="00851005"/>
    <w:rsid w:val="008516F4"/>
    <w:rsid w:val="008523C6"/>
    <w:rsid w:val="00852F99"/>
    <w:rsid w:val="008530EF"/>
    <w:rsid w:val="0085359F"/>
    <w:rsid w:val="00853887"/>
    <w:rsid w:val="00853A66"/>
    <w:rsid w:val="00853C79"/>
    <w:rsid w:val="00853DD6"/>
    <w:rsid w:val="00853F1A"/>
    <w:rsid w:val="0085444E"/>
    <w:rsid w:val="00855123"/>
    <w:rsid w:val="008556D6"/>
    <w:rsid w:val="00855898"/>
    <w:rsid w:val="00855E80"/>
    <w:rsid w:val="0085601C"/>
    <w:rsid w:val="0085609F"/>
    <w:rsid w:val="008563F6"/>
    <w:rsid w:val="00857175"/>
    <w:rsid w:val="00857691"/>
    <w:rsid w:val="00857F43"/>
    <w:rsid w:val="008606B5"/>
    <w:rsid w:val="00860A62"/>
    <w:rsid w:val="00860F7A"/>
    <w:rsid w:val="008610D0"/>
    <w:rsid w:val="008613DA"/>
    <w:rsid w:val="00861B05"/>
    <w:rsid w:val="0086223A"/>
    <w:rsid w:val="008629B1"/>
    <w:rsid w:val="008629CB"/>
    <w:rsid w:val="00862DB2"/>
    <w:rsid w:val="00863A2D"/>
    <w:rsid w:val="00863DC6"/>
    <w:rsid w:val="00864301"/>
    <w:rsid w:val="0086459A"/>
    <w:rsid w:val="00865073"/>
    <w:rsid w:val="00865F9F"/>
    <w:rsid w:val="008667DF"/>
    <w:rsid w:val="0086713E"/>
    <w:rsid w:val="00867754"/>
    <w:rsid w:val="00870534"/>
    <w:rsid w:val="00871C29"/>
    <w:rsid w:val="0087208E"/>
    <w:rsid w:val="0087261C"/>
    <w:rsid w:val="0087278F"/>
    <w:rsid w:val="00873181"/>
    <w:rsid w:val="00873F2E"/>
    <w:rsid w:val="0087467C"/>
    <w:rsid w:val="0087545E"/>
    <w:rsid w:val="00875A45"/>
    <w:rsid w:val="008761FF"/>
    <w:rsid w:val="0087637E"/>
    <w:rsid w:val="00876B9D"/>
    <w:rsid w:val="00876CCD"/>
    <w:rsid w:val="0087755C"/>
    <w:rsid w:val="00877913"/>
    <w:rsid w:val="00877C0B"/>
    <w:rsid w:val="0088013F"/>
    <w:rsid w:val="008802E7"/>
    <w:rsid w:val="0088081F"/>
    <w:rsid w:val="0088101D"/>
    <w:rsid w:val="008812EF"/>
    <w:rsid w:val="008814E6"/>
    <w:rsid w:val="00881868"/>
    <w:rsid w:val="00881975"/>
    <w:rsid w:val="00881A8B"/>
    <w:rsid w:val="00881CCB"/>
    <w:rsid w:val="00881CF0"/>
    <w:rsid w:val="00881F26"/>
    <w:rsid w:val="00882486"/>
    <w:rsid w:val="008830C7"/>
    <w:rsid w:val="00883E52"/>
    <w:rsid w:val="0088409A"/>
    <w:rsid w:val="00884CC9"/>
    <w:rsid w:val="0088515E"/>
    <w:rsid w:val="00885ABE"/>
    <w:rsid w:val="00885CD2"/>
    <w:rsid w:val="00885DE6"/>
    <w:rsid w:val="00885F52"/>
    <w:rsid w:val="00886852"/>
    <w:rsid w:val="00886C2E"/>
    <w:rsid w:val="00886DDA"/>
    <w:rsid w:val="00887A58"/>
    <w:rsid w:val="00887BF5"/>
    <w:rsid w:val="008900F4"/>
    <w:rsid w:val="008902FB"/>
    <w:rsid w:val="00890624"/>
    <w:rsid w:val="008909A7"/>
    <w:rsid w:val="00890CEE"/>
    <w:rsid w:val="008910C9"/>
    <w:rsid w:val="00891C01"/>
    <w:rsid w:val="00892AD5"/>
    <w:rsid w:val="00892F1C"/>
    <w:rsid w:val="00893115"/>
    <w:rsid w:val="008931ED"/>
    <w:rsid w:val="008937D0"/>
    <w:rsid w:val="00893B36"/>
    <w:rsid w:val="00893C8F"/>
    <w:rsid w:val="00893F35"/>
    <w:rsid w:val="0089414A"/>
    <w:rsid w:val="0089440C"/>
    <w:rsid w:val="00894D7C"/>
    <w:rsid w:val="00894D9E"/>
    <w:rsid w:val="00895073"/>
    <w:rsid w:val="00895769"/>
    <w:rsid w:val="008957DD"/>
    <w:rsid w:val="00895826"/>
    <w:rsid w:val="00895AFA"/>
    <w:rsid w:val="00895EB1"/>
    <w:rsid w:val="00895F1B"/>
    <w:rsid w:val="00895F3C"/>
    <w:rsid w:val="00896033"/>
    <w:rsid w:val="00896291"/>
    <w:rsid w:val="008962ED"/>
    <w:rsid w:val="00897A76"/>
    <w:rsid w:val="008A0325"/>
    <w:rsid w:val="008A0641"/>
    <w:rsid w:val="008A0E76"/>
    <w:rsid w:val="008A1FD7"/>
    <w:rsid w:val="008A2D65"/>
    <w:rsid w:val="008A2E3A"/>
    <w:rsid w:val="008A2EC1"/>
    <w:rsid w:val="008A353A"/>
    <w:rsid w:val="008A3D4E"/>
    <w:rsid w:val="008A4513"/>
    <w:rsid w:val="008A4812"/>
    <w:rsid w:val="008A4B6F"/>
    <w:rsid w:val="008A5978"/>
    <w:rsid w:val="008A5B61"/>
    <w:rsid w:val="008A65C8"/>
    <w:rsid w:val="008A6DC0"/>
    <w:rsid w:val="008A7135"/>
    <w:rsid w:val="008A7156"/>
    <w:rsid w:val="008A7596"/>
    <w:rsid w:val="008A7F1F"/>
    <w:rsid w:val="008B0097"/>
    <w:rsid w:val="008B014E"/>
    <w:rsid w:val="008B04C9"/>
    <w:rsid w:val="008B0526"/>
    <w:rsid w:val="008B0725"/>
    <w:rsid w:val="008B0875"/>
    <w:rsid w:val="008B0879"/>
    <w:rsid w:val="008B0EAB"/>
    <w:rsid w:val="008B1937"/>
    <w:rsid w:val="008B2815"/>
    <w:rsid w:val="008B2D82"/>
    <w:rsid w:val="008B2D8E"/>
    <w:rsid w:val="008B2DCB"/>
    <w:rsid w:val="008B3D46"/>
    <w:rsid w:val="008B4243"/>
    <w:rsid w:val="008B580F"/>
    <w:rsid w:val="008B59AA"/>
    <w:rsid w:val="008B5E7A"/>
    <w:rsid w:val="008B6531"/>
    <w:rsid w:val="008B74A8"/>
    <w:rsid w:val="008B7A9A"/>
    <w:rsid w:val="008B7EC0"/>
    <w:rsid w:val="008C16FE"/>
    <w:rsid w:val="008C1DC0"/>
    <w:rsid w:val="008C223E"/>
    <w:rsid w:val="008C24BA"/>
    <w:rsid w:val="008C24DD"/>
    <w:rsid w:val="008C2585"/>
    <w:rsid w:val="008C2A1D"/>
    <w:rsid w:val="008C3097"/>
    <w:rsid w:val="008C30CA"/>
    <w:rsid w:val="008C3152"/>
    <w:rsid w:val="008C3558"/>
    <w:rsid w:val="008C360E"/>
    <w:rsid w:val="008C3755"/>
    <w:rsid w:val="008C3A4C"/>
    <w:rsid w:val="008C4020"/>
    <w:rsid w:val="008C40BF"/>
    <w:rsid w:val="008C42B5"/>
    <w:rsid w:val="008C4546"/>
    <w:rsid w:val="008C4ADE"/>
    <w:rsid w:val="008C4D9E"/>
    <w:rsid w:val="008C5D25"/>
    <w:rsid w:val="008C6694"/>
    <w:rsid w:val="008C673B"/>
    <w:rsid w:val="008C6AB1"/>
    <w:rsid w:val="008C70E3"/>
    <w:rsid w:val="008C719F"/>
    <w:rsid w:val="008C7BA1"/>
    <w:rsid w:val="008D041B"/>
    <w:rsid w:val="008D0869"/>
    <w:rsid w:val="008D1371"/>
    <w:rsid w:val="008D27EA"/>
    <w:rsid w:val="008D28B5"/>
    <w:rsid w:val="008D2E4F"/>
    <w:rsid w:val="008D2ECD"/>
    <w:rsid w:val="008D3521"/>
    <w:rsid w:val="008D3703"/>
    <w:rsid w:val="008D388D"/>
    <w:rsid w:val="008D3D1D"/>
    <w:rsid w:val="008D3D82"/>
    <w:rsid w:val="008D3E12"/>
    <w:rsid w:val="008D55A5"/>
    <w:rsid w:val="008D580A"/>
    <w:rsid w:val="008D593D"/>
    <w:rsid w:val="008D5B9D"/>
    <w:rsid w:val="008D627B"/>
    <w:rsid w:val="008D64E5"/>
    <w:rsid w:val="008D6CBB"/>
    <w:rsid w:val="008E0375"/>
    <w:rsid w:val="008E06C0"/>
    <w:rsid w:val="008E076A"/>
    <w:rsid w:val="008E0B6A"/>
    <w:rsid w:val="008E0F6A"/>
    <w:rsid w:val="008E17B7"/>
    <w:rsid w:val="008E1C7D"/>
    <w:rsid w:val="008E1ED3"/>
    <w:rsid w:val="008E2384"/>
    <w:rsid w:val="008E2DE3"/>
    <w:rsid w:val="008E3156"/>
    <w:rsid w:val="008E31BE"/>
    <w:rsid w:val="008E3310"/>
    <w:rsid w:val="008E3640"/>
    <w:rsid w:val="008E3C76"/>
    <w:rsid w:val="008E3D2B"/>
    <w:rsid w:val="008E457E"/>
    <w:rsid w:val="008E488E"/>
    <w:rsid w:val="008E4B2D"/>
    <w:rsid w:val="008E4BBF"/>
    <w:rsid w:val="008E4CE6"/>
    <w:rsid w:val="008E5050"/>
    <w:rsid w:val="008E5677"/>
    <w:rsid w:val="008E5D3A"/>
    <w:rsid w:val="008E5EB5"/>
    <w:rsid w:val="008E60C9"/>
    <w:rsid w:val="008E61F4"/>
    <w:rsid w:val="008E68B9"/>
    <w:rsid w:val="008E6F84"/>
    <w:rsid w:val="008E75B7"/>
    <w:rsid w:val="008E765F"/>
    <w:rsid w:val="008E7BA4"/>
    <w:rsid w:val="008E7CCA"/>
    <w:rsid w:val="008E7DEC"/>
    <w:rsid w:val="008F0667"/>
    <w:rsid w:val="008F0981"/>
    <w:rsid w:val="008F0D08"/>
    <w:rsid w:val="008F0FE5"/>
    <w:rsid w:val="008F10F7"/>
    <w:rsid w:val="008F110A"/>
    <w:rsid w:val="008F129D"/>
    <w:rsid w:val="008F13BD"/>
    <w:rsid w:val="008F1455"/>
    <w:rsid w:val="008F1779"/>
    <w:rsid w:val="008F215A"/>
    <w:rsid w:val="008F21F7"/>
    <w:rsid w:val="008F26AB"/>
    <w:rsid w:val="008F2971"/>
    <w:rsid w:val="008F2ADB"/>
    <w:rsid w:val="008F2DE2"/>
    <w:rsid w:val="008F3075"/>
    <w:rsid w:val="008F3886"/>
    <w:rsid w:val="008F3C82"/>
    <w:rsid w:val="008F3E4B"/>
    <w:rsid w:val="008F4025"/>
    <w:rsid w:val="008F40DA"/>
    <w:rsid w:val="008F42AB"/>
    <w:rsid w:val="008F4769"/>
    <w:rsid w:val="008F4802"/>
    <w:rsid w:val="008F4D58"/>
    <w:rsid w:val="008F501F"/>
    <w:rsid w:val="008F536D"/>
    <w:rsid w:val="008F6AB4"/>
    <w:rsid w:val="008F6F94"/>
    <w:rsid w:val="008F71C4"/>
    <w:rsid w:val="008F72AD"/>
    <w:rsid w:val="008F7383"/>
    <w:rsid w:val="008F75E9"/>
    <w:rsid w:val="008F7BC8"/>
    <w:rsid w:val="008F7C5F"/>
    <w:rsid w:val="008F7E0B"/>
    <w:rsid w:val="00900380"/>
    <w:rsid w:val="009009D4"/>
    <w:rsid w:val="00900AC9"/>
    <w:rsid w:val="00900B44"/>
    <w:rsid w:val="00900DC7"/>
    <w:rsid w:val="00901363"/>
    <w:rsid w:val="0090176B"/>
    <w:rsid w:val="00901782"/>
    <w:rsid w:val="00901AFF"/>
    <w:rsid w:val="009023E1"/>
    <w:rsid w:val="009024CD"/>
    <w:rsid w:val="009025C6"/>
    <w:rsid w:val="009029B7"/>
    <w:rsid w:val="009030EC"/>
    <w:rsid w:val="009038F7"/>
    <w:rsid w:val="00903C90"/>
    <w:rsid w:val="00903F00"/>
    <w:rsid w:val="00903FF0"/>
    <w:rsid w:val="00904282"/>
    <w:rsid w:val="00904296"/>
    <w:rsid w:val="00904676"/>
    <w:rsid w:val="0090488B"/>
    <w:rsid w:val="00905A9C"/>
    <w:rsid w:val="00905C00"/>
    <w:rsid w:val="00905C16"/>
    <w:rsid w:val="00906301"/>
    <w:rsid w:val="00906360"/>
    <w:rsid w:val="00906408"/>
    <w:rsid w:val="00906D5B"/>
    <w:rsid w:val="00906E5B"/>
    <w:rsid w:val="00907314"/>
    <w:rsid w:val="00907934"/>
    <w:rsid w:val="009079E3"/>
    <w:rsid w:val="009103D4"/>
    <w:rsid w:val="00910521"/>
    <w:rsid w:val="009105AE"/>
    <w:rsid w:val="00910F31"/>
    <w:rsid w:val="00911A99"/>
    <w:rsid w:val="0091213C"/>
    <w:rsid w:val="0091244D"/>
    <w:rsid w:val="00912559"/>
    <w:rsid w:val="00912A79"/>
    <w:rsid w:val="00912DD6"/>
    <w:rsid w:val="00912F6E"/>
    <w:rsid w:val="00913331"/>
    <w:rsid w:val="009134FE"/>
    <w:rsid w:val="0091364A"/>
    <w:rsid w:val="0091365D"/>
    <w:rsid w:val="009136CF"/>
    <w:rsid w:val="00913918"/>
    <w:rsid w:val="00913C25"/>
    <w:rsid w:val="0091411F"/>
    <w:rsid w:val="00914379"/>
    <w:rsid w:val="0091497F"/>
    <w:rsid w:val="00914A1F"/>
    <w:rsid w:val="00914C1A"/>
    <w:rsid w:val="00915C7D"/>
    <w:rsid w:val="00915D1B"/>
    <w:rsid w:val="009162FF"/>
    <w:rsid w:val="009164E1"/>
    <w:rsid w:val="00916ABC"/>
    <w:rsid w:val="00916E5E"/>
    <w:rsid w:val="0091708D"/>
    <w:rsid w:val="009174A5"/>
    <w:rsid w:val="009177FE"/>
    <w:rsid w:val="0091793B"/>
    <w:rsid w:val="0091795E"/>
    <w:rsid w:val="009204B2"/>
    <w:rsid w:val="009206BA"/>
    <w:rsid w:val="0092103C"/>
    <w:rsid w:val="009213CB"/>
    <w:rsid w:val="009215B9"/>
    <w:rsid w:val="009216F0"/>
    <w:rsid w:val="0092192C"/>
    <w:rsid w:val="00921A2F"/>
    <w:rsid w:val="00921DC7"/>
    <w:rsid w:val="0092214F"/>
    <w:rsid w:val="00922440"/>
    <w:rsid w:val="00922B15"/>
    <w:rsid w:val="00924508"/>
    <w:rsid w:val="009246E5"/>
    <w:rsid w:val="00924E1A"/>
    <w:rsid w:val="00924FDC"/>
    <w:rsid w:val="009251B4"/>
    <w:rsid w:val="009256A7"/>
    <w:rsid w:val="00927402"/>
    <w:rsid w:val="00927780"/>
    <w:rsid w:val="009278FE"/>
    <w:rsid w:val="00927E13"/>
    <w:rsid w:val="00927E14"/>
    <w:rsid w:val="00927E47"/>
    <w:rsid w:val="00927F02"/>
    <w:rsid w:val="00927F38"/>
    <w:rsid w:val="009310DE"/>
    <w:rsid w:val="0093162D"/>
    <w:rsid w:val="009317AB"/>
    <w:rsid w:val="00932290"/>
    <w:rsid w:val="009328D8"/>
    <w:rsid w:val="00932FA3"/>
    <w:rsid w:val="009332B4"/>
    <w:rsid w:val="00933830"/>
    <w:rsid w:val="00933C4A"/>
    <w:rsid w:val="00933C5A"/>
    <w:rsid w:val="00933D28"/>
    <w:rsid w:val="009346F0"/>
    <w:rsid w:val="00934DC6"/>
    <w:rsid w:val="0093528A"/>
    <w:rsid w:val="00935369"/>
    <w:rsid w:val="00935B39"/>
    <w:rsid w:val="00935BE5"/>
    <w:rsid w:val="00935DFB"/>
    <w:rsid w:val="00935F37"/>
    <w:rsid w:val="009361D6"/>
    <w:rsid w:val="00936326"/>
    <w:rsid w:val="00936350"/>
    <w:rsid w:val="009368E1"/>
    <w:rsid w:val="00936C4C"/>
    <w:rsid w:val="00937475"/>
    <w:rsid w:val="0093758A"/>
    <w:rsid w:val="00937616"/>
    <w:rsid w:val="00940744"/>
    <w:rsid w:val="00940CE5"/>
    <w:rsid w:val="00940F37"/>
    <w:rsid w:val="00941304"/>
    <w:rsid w:val="00941D79"/>
    <w:rsid w:val="009421D9"/>
    <w:rsid w:val="009422B0"/>
    <w:rsid w:val="009426D5"/>
    <w:rsid w:val="009427BC"/>
    <w:rsid w:val="00942D4D"/>
    <w:rsid w:val="00942E1F"/>
    <w:rsid w:val="00942E9F"/>
    <w:rsid w:val="009435FF"/>
    <w:rsid w:val="00943AFE"/>
    <w:rsid w:val="00943EC6"/>
    <w:rsid w:val="0094410A"/>
    <w:rsid w:val="00944530"/>
    <w:rsid w:val="009445CD"/>
    <w:rsid w:val="0094479B"/>
    <w:rsid w:val="00944C4C"/>
    <w:rsid w:val="00944E1F"/>
    <w:rsid w:val="00944F48"/>
    <w:rsid w:val="00945D29"/>
    <w:rsid w:val="0094623D"/>
    <w:rsid w:val="00946672"/>
    <w:rsid w:val="00947870"/>
    <w:rsid w:val="00947A83"/>
    <w:rsid w:val="0095055E"/>
    <w:rsid w:val="00950F09"/>
    <w:rsid w:val="009511AD"/>
    <w:rsid w:val="009512E1"/>
    <w:rsid w:val="00951465"/>
    <w:rsid w:val="009514B0"/>
    <w:rsid w:val="00951554"/>
    <w:rsid w:val="00951B5B"/>
    <w:rsid w:val="009525F0"/>
    <w:rsid w:val="009528E9"/>
    <w:rsid w:val="00952E04"/>
    <w:rsid w:val="0095302C"/>
    <w:rsid w:val="0095377B"/>
    <w:rsid w:val="009537CF"/>
    <w:rsid w:val="00953AB7"/>
    <w:rsid w:val="00953EDC"/>
    <w:rsid w:val="009540C8"/>
    <w:rsid w:val="009547D7"/>
    <w:rsid w:val="00954819"/>
    <w:rsid w:val="00954BA5"/>
    <w:rsid w:val="00954F09"/>
    <w:rsid w:val="0095560E"/>
    <w:rsid w:val="00955AD3"/>
    <w:rsid w:val="00955D9F"/>
    <w:rsid w:val="009560AE"/>
    <w:rsid w:val="00956C25"/>
    <w:rsid w:val="00956D07"/>
    <w:rsid w:val="0095735C"/>
    <w:rsid w:val="00957696"/>
    <w:rsid w:val="00957DDF"/>
    <w:rsid w:val="009600EF"/>
    <w:rsid w:val="00960C18"/>
    <w:rsid w:val="00960D98"/>
    <w:rsid w:val="00961B90"/>
    <w:rsid w:val="00961C32"/>
    <w:rsid w:val="009622E1"/>
    <w:rsid w:val="009633DA"/>
    <w:rsid w:val="00963B3B"/>
    <w:rsid w:val="0096540F"/>
    <w:rsid w:val="009661F6"/>
    <w:rsid w:val="009669F4"/>
    <w:rsid w:val="009670E6"/>
    <w:rsid w:val="0096734B"/>
    <w:rsid w:val="009674CF"/>
    <w:rsid w:val="009677AD"/>
    <w:rsid w:val="00967850"/>
    <w:rsid w:val="00971B76"/>
    <w:rsid w:val="00971B8A"/>
    <w:rsid w:val="009728B9"/>
    <w:rsid w:val="00972EDB"/>
    <w:rsid w:val="00973578"/>
    <w:rsid w:val="00973859"/>
    <w:rsid w:val="00974106"/>
    <w:rsid w:val="009742A2"/>
    <w:rsid w:val="00974916"/>
    <w:rsid w:val="00974CF3"/>
    <w:rsid w:val="00975274"/>
    <w:rsid w:val="00975958"/>
    <w:rsid w:val="00975FB5"/>
    <w:rsid w:val="00976029"/>
    <w:rsid w:val="009763C6"/>
    <w:rsid w:val="00976F5F"/>
    <w:rsid w:val="009800A7"/>
    <w:rsid w:val="00980439"/>
    <w:rsid w:val="00980877"/>
    <w:rsid w:val="00980C5A"/>
    <w:rsid w:val="0098117E"/>
    <w:rsid w:val="0098118F"/>
    <w:rsid w:val="009815CA"/>
    <w:rsid w:val="00981854"/>
    <w:rsid w:val="00981B9C"/>
    <w:rsid w:val="00981DCD"/>
    <w:rsid w:val="009825A2"/>
    <w:rsid w:val="0098268C"/>
    <w:rsid w:val="00982C87"/>
    <w:rsid w:val="00982DE5"/>
    <w:rsid w:val="00982EC5"/>
    <w:rsid w:val="00982FA8"/>
    <w:rsid w:val="009830EE"/>
    <w:rsid w:val="0098331F"/>
    <w:rsid w:val="00983707"/>
    <w:rsid w:val="00983763"/>
    <w:rsid w:val="00983A1B"/>
    <w:rsid w:val="00983A4C"/>
    <w:rsid w:val="00983DA5"/>
    <w:rsid w:val="00984CC2"/>
    <w:rsid w:val="00984D6D"/>
    <w:rsid w:val="00984E89"/>
    <w:rsid w:val="00984FCB"/>
    <w:rsid w:val="009851A0"/>
    <w:rsid w:val="0098543C"/>
    <w:rsid w:val="00985517"/>
    <w:rsid w:val="00985CB5"/>
    <w:rsid w:val="00986023"/>
    <w:rsid w:val="00986874"/>
    <w:rsid w:val="00986915"/>
    <w:rsid w:val="00986B82"/>
    <w:rsid w:val="009875B5"/>
    <w:rsid w:val="00987A97"/>
    <w:rsid w:val="00987B65"/>
    <w:rsid w:val="00987CB8"/>
    <w:rsid w:val="00990AA8"/>
    <w:rsid w:val="00991180"/>
    <w:rsid w:val="0099182D"/>
    <w:rsid w:val="00992550"/>
    <w:rsid w:val="00992795"/>
    <w:rsid w:val="00992824"/>
    <w:rsid w:val="00992904"/>
    <w:rsid w:val="009929CE"/>
    <w:rsid w:val="00992BAD"/>
    <w:rsid w:val="00992CB5"/>
    <w:rsid w:val="0099300F"/>
    <w:rsid w:val="009933EE"/>
    <w:rsid w:val="0099357B"/>
    <w:rsid w:val="00993DE6"/>
    <w:rsid w:val="00994108"/>
    <w:rsid w:val="00994305"/>
    <w:rsid w:val="0099488F"/>
    <w:rsid w:val="00994CFF"/>
    <w:rsid w:val="0099500A"/>
    <w:rsid w:val="009952FA"/>
    <w:rsid w:val="0099552A"/>
    <w:rsid w:val="009961BD"/>
    <w:rsid w:val="00996B92"/>
    <w:rsid w:val="00996D4E"/>
    <w:rsid w:val="00996DB7"/>
    <w:rsid w:val="0099716F"/>
    <w:rsid w:val="00997C64"/>
    <w:rsid w:val="00997E3F"/>
    <w:rsid w:val="009A00E7"/>
    <w:rsid w:val="009A0245"/>
    <w:rsid w:val="009A0668"/>
    <w:rsid w:val="009A0AED"/>
    <w:rsid w:val="009A115A"/>
    <w:rsid w:val="009A149E"/>
    <w:rsid w:val="009A1520"/>
    <w:rsid w:val="009A191E"/>
    <w:rsid w:val="009A19A6"/>
    <w:rsid w:val="009A1D7C"/>
    <w:rsid w:val="009A2215"/>
    <w:rsid w:val="009A2524"/>
    <w:rsid w:val="009A26DE"/>
    <w:rsid w:val="009A32EE"/>
    <w:rsid w:val="009A372D"/>
    <w:rsid w:val="009A39C5"/>
    <w:rsid w:val="009A3CE8"/>
    <w:rsid w:val="009A3F12"/>
    <w:rsid w:val="009A44B3"/>
    <w:rsid w:val="009A4538"/>
    <w:rsid w:val="009A4690"/>
    <w:rsid w:val="009A5BD1"/>
    <w:rsid w:val="009A5E44"/>
    <w:rsid w:val="009A64C8"/>
    <w:rsid w:val="009A6EA7"/>
    <w:rsid w:val="009A7006"/>
    <w:rsid w:val="009A7046"/>
    <w:rsid w:val="009A7410"/>
    <w:rsid w:val="009A794D"/>
    <w:rsid w:val="009A7F4C"/>
    <w:rsid w:val="009B0024"/>
    <w:rsid w:val="009B0104"/>
    <w:rsid w:val="009B051C"/>
    <w:rsid w:val="009B081F"/>
    <w:rsid w:val="009B0E16"/>
    <w:rsid w:val="009B1383"/>
    <w:rsid w:val="009B13E5"/>
    <w:rsid w:val="009B1427"/>
    <w:rsid w:val="009B173D"/>
    <w:rsid w:val="009B1C08"/>
    <w:rsid w:val="009B21F9"/>
    <w:rsid w:val="009B2481"/>
    <w:rsid w:val="009B2727"/>
    <w:rsid w:val="009B2A18"/>
    <w:rsid w:val="009B2EFB"/>
    <w:rsid w:val="009B30A3"/>
    <w:rsid w:val="009B30B0"/>
    <w:rsid w:val="009B35BC"/>
    <w:rsid w:val="009B38A2"/>
    <w:rsid w:val="009B3954"/>
    <w:rsid w:val="009B4050"/>
    <w:rsid w:val="009B41DA"/>
    <w:rsid w:val="009B44E9"/>
    <w:rsid w:val="009B4614"/>
    <w:rsid w:val="009B477F"/>
    <w:rsid w:val="009B4C58"/>
    <w:rsid w:val="009B57AC"/>
    <w:rsid w:val="009B5C99"/>
    <w:rsid w:val="009B61CB"/>
    <w:rsid w:val="009B6986"/>
    <w:rsid w:val="009B6B8B"/>
    <w:rsid w:val="009B6DFC"/>
    <w:rsid w:val="009B7EDF"/>
    <w:rsid w:val="009C08FD"/>
    <w:rsid w:val="009C1079"/>
    <w:rsid w:val="009C15E4"/>
    <w:rsid w:val="009C1943"/>
    <w:rsid w:val="009C23DC"/>
    <w:rsid w:val="009C279D"/>
    <w:rsid w:val="009C2BAB"/>
    <w:rsid w:val="009C3CF5"/>
    <w:rsid w:val="009C4D5B"/>
    <w:rsid w:val="009C506F"/>
    <w:rsid w:val="009C5D11"/>
    <w:rsid w:val="009C5E37"/>
    <w:rsid w:val="009C6031"/>
    <w:rsid w:val="009C61AD"/>
    <w:rsid w:val="009C66C5"/>
    <w:rsid w:val="009C67AF"/>
    <w:rsid w:val="009C6F6D"/>
    <w:rsid w:val="009C7AB5"/>
    <w:rsid w:val="009C7CC5"/>
    <w:rsid w:val="009D0E8D"/>
    <w:rsid w:val="009D0EDF"/>
    <w:rsid w:val="009D150B"/>
    <w:rsid w:val="009D254B"/>
    <w:rsid w:val="009D2DEB"/>
    <w:rsid w:val="009D2F62"/>
    <w:rsid w:val="009D3177"/>
    <w:rsid w:val="009D321C"/>
    <w:rsid w:val="009D34EE"/>
    <w:rsid w:val="009D3B6C"/>
    <w:rsid w:val="009D3F1C"/>
    <w:rsid w:val="009D4C91"/>
    <w:rsid w:val="009D56E8"/>
    <w:rsid w:val="009D5E1B"/>
    <w:rsid w:val="009D62A9"/>
    <w:rsid w:val="009D6FAA"/>
    <w:rsid w:val="009D7057"/>
    <w:rsid w:val="009D7245"/>
    <w:rsid w:val="009D7553"/>
    <w:rsid w:val="009D7E87"/>
    <w:rsid w:val="009E05D9"/>
    <w:rsid w:val="009E0671"/>
    <w:rsid w:val="009E0BE8"/>
    <w:rsid w:val="009E10C4"/>
    <w:rsid w:val="009E1600"/>
    <w:rsid w:val="009E19AC"/>
    <w:rsid w:val="009E1F78"/>
    <w:rsid w:val="009E29B4"/>
    <w:rsid w:val="009E29F1"/>
    <w:rsid w:val="009E2FC0"/>
    <w:rsid w:val="009E3191"/>
    <w:rsid w:val="009E34E2"/>
    <w:rsid w:val="009E37F1"/>
    <w:rsid w:val="009E3A4C"/>
    <w:rsid w:val="009E3A72"/>
    <w:rsid w:val="009E40DC"/>
    <w:rsid w:val="009E4523"/>
    <w:rsid w:val="009E4A86"/>
    <w:rsid w:val="009E4AD7"/>
    <w:rsid w:val="009E4E2B"/>
    <w:rsid w:val="009E4E33"/>
    <w:rsid w:val="009E500A"/>
    <w:rsid w:val="009E56AA"/>
    <w:rsid w:val="009E595B"/>
    <w:rsid w:val="009E5C87"/>
    <w:rsid w:val="009E5D90"/>
    <w:rsid w:val="009E6291"/>
    <w:rsid w:val="009E70BE"/>
    <w:rsid w:val="009E7A40"/>
    <w:rsid w:val="009E7C8B"/>
    <w:rsid w:val="009E7DD0"/>
    <w:rsid w:val="009F07DD"/>
    <w:rsid w:val="009F0865"/>
    <w:rsid w:val="009F0ED9"/>
    <w:rsid w:val="009F10CC"/>
    <w:rsid w:val="009F12BA"/>
    <w:rsid w:val="009F1C55"/>
    <w:rsid w:val="009F1C74"/>
    <w:rsid w:val="009F242C"/>
    <w:rsid w:val="009F2918"/>
    <w:rsid w:val="009F295A"/>
    <w:rsid w:val="009F2F09"/>
    <w:rsid w:val="009F33C8"/>
    <w:rsid w:val="009F399C"/>
    <w:rsid w:val="009F3D05"/>
    <w:rsid w:val="009F44F1"/>
    <w:rsid w:val="009F451A"/>
    <w:rsid w:val="009F4F6D"/>
    <w:rsid w:val="009F50F7"/>
    <w:rsid w:val="009F5183"/>
    <w:rsid w:val="009F5640"/>
    <w:rsid w:val="009F60D9"/>
    <w:rsid w:val="009F653E"/>
    <w:rsid w:val="009F6709"/>
    <w:rsid w:val="009F682E"/>
    <w:rsid w:val="009F69DF"/>
    <w:rsid w:val="009F70CF"/>
    <w:rsid w:val="009F7110"/>
    <w:rsid w:val="009F72F2"/>
    <w:rsid w:val="009F7F0B"/>
    <w:rsid w:val="00A01931"/>
    <w:rsid w:val="00A02B35"/>
    <w:rsid w:val="00A02F7B"/>
    <w:rsid w:val="00A03833"/>
    <w:rsid w:val="00A03BAD"/>
    <w:rsid w:val="00A03C0A"/>
    <w:rsid w:val="00A03CAB"/>
    <w:rsid w:val="00A03F64"/>
    <w:rsid w:val="00A041F0"/>
    <w:rsid w:val="00A046BD"/>
    <w:rsid w:val="00A04ADF"/>
    <w:rsid w:val="00A04C51"/>
    <w:rsid w:val="00A0593E"/>
    <w:rsid w:val="00A05C46"/>
    <w:rsid w:val="00A05FA5"/>
    <w:rsid w:val="00A067B0"/>
    <w:rsid w:val="00A06FD9"/>
    <w:rsid w:val="00A11035"/>
    <w:rsid w:val="00A127AF"/>
    <w:rsid w:val="00A1285B"/>
    <w:rsid w:val="00A130C6"/>
    <w:rsid w:val="00A132E9"/>
    <w:rsid w:val="00A13445"/>
    <w:rsid w:val="00A13524"/>
    <w:rsid w:val="00A1365A"/>
    <w:rsid w:val="00A13DD7"/>
    <w:rsid w:val="00A14065"/>
    <w:rsid w:val="00A14238"/>
    <w:rsid w:val="00A167DF"/>
    <w:rsid w:val="00A172CB"/>
    <w:rsid w:val="00A173FF"/>
    <w:rsid w:val="00A17726"/>
    <w:rsid w:val="00A17A6B"/>
    <w:rsid w:val="00A17B32"/>
    <w:rsid w:val="00A17B52"/>
    <w:rsid w:val="00A17EA2"/>
    <w:rsid w:val="00A21610"/>
    <w:rsid w:val="00A2163F"/>
    <w:rsid w:val="00A217C5"/>
    <w:rsid w:val="00A21A00"/>
    <w:rsid w:val="00A22245"/>
    <w:rsid w:val="00A2234C"/>
    <w:rsid w:val="00A22FA9"/>
    <w:rsid w:val="00A230EC"/>
    <w:rsid w:val="00A231CB"/>
    <w:rsid w:val="00A23424"/>
    <w:rsid w:val="00A235B9"/>
    <w:rsid w:val="00A23770"/>
    <w:rsid w:val="00A24344"/>
    <w:rsid w:val="00A246E7"/>
    <w:rsid w:val="00A249CF"/>
    <w:rsid w:val="00A24E82"/>
    <w:rsid w:val="00A25280"/>
    <w:rsid w:val="00A253F8"/>
    <w:rsid w:val="00A25792"/>
    <w:rsid w:val="00A25BCF"/>
    <w:rsid w:val="00A260FC"/>
    <w:rsid w:val="00A262F4"/>
    <w:rsid w:val="00A2638A"/>
    <w:rsid w:val="00A275D3"/>
    <w:rsid w:val="00A302C1"/>
    <w:rsid w:val="00A304EC"/>
    <w:rsid w:val="00A30B82"/>
    <w:rsid w:val="00A30FA0"/>
    <w:rsid w:val="00A30FC7"/>
    <w:rsid w:val="00A310BC"/>
    <w:rsid w:val="00A3113B"/>
    <w:rsid w:val="00A3164B"/>
    <w:rsid w:val="00A316A3"/>
    <w:rsid w:val="00A31EFD"/>
    <w:rsid w:val="00A323FD"/>
    <w:rsid w:val="00A32480"/>
    <w:rsid w:val="00A32687"/>
    <w:rsid w:val="00A32AE9"/>
    <w:rsid w:val="00A32CFB"/>
    <w:rsid w:val="00A33827"/>
    <w:rsid w:val="00A33967"/>
    <w:rsid w:val="00A348C6"/>
    <w:rsid w:val="00A35105"/>
    <w:rsid w:val="00A35182"/>
    <w:rsid w:val="00A35589"/>
    <w:rsid w:val="00A35DEA"/>
    <w:rsid w:val="00A36290"/>
    <w:rsid w:val="00A36336"/>
    <w:rsid w:val="00A3651B"/>
    <w:rsid w:val="00A36BFC"/>
    <w:rsid w:val="00A37A78"/>
    <w:rsid w:val="00A37FCB"/>
    <w:rsid w:val="00A406B3"/>
    <w:rsid w:val="00A406BD"/>
    <w:rsid w:val="00A409F2"/>
    <w:rsid w:val="00A40CBB"/>
    <w:rsid w:val="00A41058"/>
    <w:rsid w:val="00A4153D"/>
    <w:rsid w:val="00A41EEE"/>
    <w:rsid w:val="00A4264F"/>
    <w:rsid w:val="00A42957"/>
    <w:rsid w:val="00A42CEC"/>
    <w:rsid w:val="00A42E67"/>
    <w:rsid w:val="00A436C1"/>
    <w:rsid w:val="00A4389E"/>
    <w:rsid w:val="00A43924"/>
    <w:rsid w:val="00A43AAC"/>
    <w:rsid w:val="00A443F3"/>
    <w:rsid w:val="00A446D2"/>
    <w:rsid w:val="00A4554C"/>
    <w:rsid w:val="00A4579A"/>
    <w:rsid w:val="00A46429"/>
    <w:rsid w:val="00A46996"/>
    <w:rsid w:val="00A473F6"/>
    <w:rsid w:val="00A4742D"/>
    <w:rsid w:val="00A47474"/>
    <w:rsid w:val="00A47CE5"/>
    <w:rsid w:val="00A47CEB"/>
    <w:rsid w:val="00A47DC4"/>
    <w:rsid w:val="00A47DE9"/>
    <w:rsid w:val="00A47F6D"/>
    <w:rsid w:val="00A50013"/>
    <w:rsid w:val="00A503FE"/>
    <w:rsid w:val="00A50A11"/>
    <w:rsid w:val="00A50C05"/>
    <w:rsid w:val="00A514E0"/>
    <w:rsid w:val="00A5162D"/>
    <w:rsid w:val="00A516C9"/>
    <w:rsid w:val="00A516F2"/>
    <w:rsid w:val="00A51DA1"/>
    <w:rsid w:val="00A51E25"/>
    <w:rsid w:val="00A528E5"/>
    <w:rsid w:val="00A5312D"/>
    <w:rsid w:val="00A53379"/>
    <w:rsid w:val="00A5357E"/>
    <w:rsid w:val="00A535D6"/>
    <w:rsid w:val="00A53A3F"/>
    <w:rsid w:val="00A53CC4"/>
    <w:rsid w:val="00A5421C"/>
    <w:rsid w:val="00A54440"/>
    <w:rsid w:val="00A549B9"/>
    <w:rsid w:val="00A55D1C"/>
    <w:rsid w:val="00A55F71"/>
    <w:rsid w:val="00A564F8"/>
    <w:rsid w:val="00A5673A"/>
    <w:rsid w:val="00A56761"/>
    <w:rsid w:val="00A56AF1"/>
    <w:rsid w:val="00A577BE"/>
    <w:rsid w:val="00A60525"/>
    <w:rsid w:val="00A60538"/>
    <w:rsid w:val="00A61697"/>
    <w:rsid w:val="00A6169B"/>
    <w:rsid w:val="00A61FDA"/>
    <w:rsid w:val="00A629CC"/>
    <w:rsid w:val="00A62AD2"/>
    <w:rsid w:val="00A62C75"/>
    <w:rsid w:val="00A636D8"/>
    <w:rsid w:val="00A63AC4"/>
    <w:rsid w:val="00A63D4C"/>
    <w:rsid w:val="00A63D81"/>
    <w:rsid w:val="00A64544"/>
    <w:rsid w:val="00A6463C"/>
    <w:rsid w:val="00A6484B"/>
    <w:rsid w:val="00A6490E"/>
    <w:rsid w:val="00A64A1F"/>
    <w:rsid w:val="00A64BD2"/>
    <w:rsid w:val="00A64C75"/>
    <w:rsid w:val="00A64DA4"/>
    <w:rsid w:val="00A6505A"/>
    <w:rsid w:val="00A65247"/>
    <w:rsid w:val="00A65500"/>
    <w:rsid w:val="00A660B1"/>
    <w:rsid w:val="00A66597"/>
    <w:rsid w:val="00A6678D"/>
    <w:rsid w:val="00A66B3C"/>
    <w:rsid w:val="00A66CDE"/>
    <w:rsid w:val="00A67200"/>
    <w:rsid w:val="00A675E7"/>
    <w:rsid w:val="00A700C3"/>
    <w:rsid w:val="00A7024E"/>
    <w:rsid w:val="00A711ED"/>
    <w:rsid w:val="00A71317"/>
    <w:rsid w:val="00A715C3"/>
    <w:rsid w:val="00A718FF"/>
    <w:rsid w:val="00A71DD3"/>
    <w:rsid w:val="00A72739"/>
    <w:rsid w:val="00A731AD"/>
    <w:rsid w:val="00A73479"/>
    <w:rsid w:val="00A737CA"/>
    <w:rsid w:val="00A7389A"/>
    <w:rsid w:val="00A7389F"/>
    <w:rsid w:val="00A742CA"/>
    <w:rsid w:val="00A74AE7"/>
    <w:rsid w:val="00A74DDB"/>
    <w:rsid w:val="00A751E1"/>
    <w:rsid w:val="00A75952"/>
    <w:rsid w:val="00A75D20"/>
    <w:rsid w:val="00A75D27"/>
    <w:rsid w:val="00A75E75"/>
    <w:rsid w:val="00A75FE8"/>
    <w:rsid w:val="00A76455"/>
    <w:rsid w:val="00A7647F"/>
    <w:rsid w:val="00A768E4"/>
    <w:rsid w:val="00A76AC1"/>
    <w:rsid w:val="00A76D2C"/>
    <w:rsid w:val="00A77293"/>
    <w:rsid w:val="00A77438"/>
    <w:rsid w:val="00A77A2B"/>
    <w:rsid w:val="00A8027D"/>
    <w:rsid w:val="00A806B0"/>
    <w:rsid w:val="00A808E5"/>
    <w:rsid w:val="00A809EF"/>
    <w:rsid w:val="00A80FA7"/>
    <w:rsid w:val="00A812BA"/>
    <w:rsid w:val="00A81690"/>
    <w:rsid w:val="00A81F4C"/>
    <w:rsid w:val="00A8278A"/>
    <w:rsid w:val="00A83843"/>
    <w:rsid w:val="00A841CE"/>
    <w:rsid w:val="00A8429C"/>
    <w:rsid w:val="00A843C9"/>
    <w:rsid w:val="00A84900"/>
    <w:rsid w:val="00A85019"/>
    <w:rsid w:val="00A8565B"/>
    <w:rsid w:val="00A85D56"/>
    <w:rsid w:val="00A85E00"/>
    <w:rsid w:val="00A86132"/>
    <w:rsid w:val="00A868AD"/>
    <w:rsid w:val="00A86B39"/>
    <w:rsid w:val="00A870F9"/>
    <w:rsid w:val="00A87823"/>
    <w:rsid w:val="00A87919"/>
    <w:rsid w:val="00A907E7"/>
    <w:rsid w:val="00A91BE0"/>
    <w:rsid w:val="00A92077"/>
    <w:rsid w:val="00A924C7"/>
    <w:rsid w:val="00A92B40"/>
    <w:rsid w:val="00A92BD4"/>
    <w:rsid w:val="00A93683"/>
    <w:rsid w:val="00A938A1"/>
    <w:rsid w:val="00A93EBF"/>
    <w:rsid w:val="00A9407B"/>
    <w:rsid w:val="00A945B8"/>
    <w:rsid w:val="00A9586A"/>
    <w:rsid w:val="00A95D32"/>
    <w:rsid w:val="00A95D49"/>
    <w:rsid w:val="00A95DFC"/>
    <w:rsid w:val="00A96683"/>
    <w:rsid w:val="00A966BA"/>
    <w:rsid w:val="00A9670E"/>
    <w:rsid w:val="00A96E97"/>
    <w:rsid w:val="00A97051"/>
    <w:rsid w:val="00A97707"/>
    <w:rsid w:val="00A97C5D"/>
    <w:rsid w:val="00A97EBA"/>
    <w:rsid w:val="00AA0157"/>
    <w:rsid w:val="00AA03E0"/>
    <w:rsid w:val="00AA0FF4"/>
    <w:rsid w:val="00AA106E"/>
    <w:rsid w:val="00AA11B9"/>
    <w:rsid w:val="00AA1922"/>
    <w:rsid w:val="00AA2310"/>
    <w:rsid w:val="00AA2331"/>
    <w:rsid w:val="00AA2AE4"/>
    <w:rsid w:val="00AA2AFD"/>
    <w:rsid w:val="00AA3216"/>
    <w:rsid w:val="00AA343B"/>
    <w:rsid w:val="00AA352D"/>
    <w:rsid w:val="00AA3D3A"/>
    <w:rsid w:val="00AA3DDB"/>
    <w:rsid w:val="00AA3E7A"/>
    <w:rsid w:val="00AA3F00"/>
    <w:rsid w:val="00AA42CA"/>
    <w:rsid w:val="00AA4651"/>
    <w:rsid w:val="00AA4EF5"/>
    <w:rsid w:val="00AA4EF8"/>
    <w:rsid w:val="00AA4F1A"/>
    <w:rsid w:val="00AA58AD"/>
    <w:rsid w:val="00AA58F3"/>
    <w:rsid w:val="00AA5AC2"/>
    <w:rsid w:val="00AA5FC8"/>
    <w:rsid w:val="00AA6433"/>
    <w:rsid w:val="00AA70FE"/>
    <w:rsid w:val="00AA7C2C"/>
    <w:rsid w:val="00AA7F47"/>
    <w:rsid w:val="00AB009D"/>
    <w:rsid w:val="00AB03B1"/>
    <w:rsid w:val="00AB0969"/>
    <w:rsid w:val="00AB0B51"/>
    <w:rsid w:val="00AB10EA"/>
    <w:rsid w:val="00AB154B"/>
    <w:rsid w:val="00AB15BF"/>
    <w:rsid w:val="00AB1BA5"/>
    <w:rsid w:val="00AB2069"/>
    <w:rsid w:val="00AB266E"/>
    <w:rsid w:val="00AB29DF"/>
    <w:rsid w:val="00AB2A51"/>
    <w:rsid w:val="00AB3518"/>
    <w:rsid w:val="00AB4211"/>
    <w:rsid w:val="00AB45B7"/>
    <w:rsid w:val="00AB47FB"/>
    <w:rsid w:val="00AB4972"/>
    <w:rsid w:val="00AB4E45"/>
    <w:rsid w:val="00AB504C"/>
    <w:rsid w:val="00AB51CA"/>
    <w:rsid w:val="00AB5C86"/>
    <w:rsid w:val="00AB5C8C"/>
    <w:rsid w:val="00AB60C0"/>
    <w:rsid w:val="00AB619D"/>
    <w:rsid w:val="00AB63E0"/>
    <w:rsid w:val="00AB63FA"/>
    <w:rsid w:val="00AB6A24"/>
    <w:rsid w:val="00AB6CEB"/>
    <w:rsid w:val="00AB71C7"/>
    <w:rsid w:val="00AB7228"/>
    <w:rsid w:val="00AB7679"/>
    <w:rsid w:val="00AB773C"/>
    <w:rsid w:val="00AB777A"/>
    <w:rsid w:val="00AB77E0"/>
    <w:rsid w:val="00AB7BF1"/>
    <w:rsid w:val="00AB7D18"/>
    <w:rsid w:val="00AC0A7E"/>
    <w:rsid w:val="00AC17BB"/>
    <w:rsid w:val="00AC1CC6"/>
    <w:rsid w:val="00AC1E48"/>
    <w:rsid w:val="00AC2180"/>
    <w:rsid w:val="00AC3C5E"/>
    <w:rsid w:val="00AC3EDC"/>
    <w:rsid w:val="00AC4670"/>
    <w:rsid w:val="00AC47AF"/>
    <w:rsid w:val="00AC4BD3"/>
    <w:rsid w:val="00AC4BE5"/>
    <w:rsid w:val="00AC4E9D"/>
    <w:rsid w:val="00AC588E"/>
    <w:rsid w:val="00AC5C7E"/>
    <w:rsid w:val="00AC69E1"/>
    <w:rsid w:val="00AC6F6A"/>
    <w:rsid w:val="00AC7240"/>
    <w:rsid w:val="00AC75B7"/>
    <w:rsid w:val="00AC79E1"/>
    <w:rsid w:val="00AC7D41"/>
    <w:rsid w:val="00AC7D4B"/>
    <w:rsid w:val="00AD00F3"/>
    <w:rsid w:val="00AD0512"/>
    <w:rsid w:val="00AD071C"/>
    <w:rsid w:val="00AD07FE"/>
    <w:rsid w:val="00AD0884"/>
    <w:rsid w:val="00AD0F0E"/>
    <w:rsid w:val="00AD1062"/>
    <w:rsid w:val="00AD2411"/>
    <w:rsid w:val="00AD2667"/>
    <w:rsid w:val="00AD27DD"/>
    <w:rsid w:val="00AD2C56"/>
    <w:rsid w:val="00AD3067"/>
    <w:rsid w:val="00AD3324"/>
    <w:rsid w:val="00AD3AFF"/>
    <w:rsid w:val="00AD3C3C"/>
    <w:rsid w:val="00AD3D59"/>
    <w:rsid w:val="00AD4D52"/>
    <w:rsid w:val="00AD5796"/>
    <w:rsid w:val="00AD57C5"/>
    <w:rsid w:val="00AD5885"/>
    <w:rsid w:val="00AD6928"/>
    <w:rsid w:val="00AD69D4"/>
    <w:rsid w:val="00AD6C0D"/>
    <w:rsid w:val="00AD6C41"/>
    <w:rsid w:val="00AD6E6C"/>
    <w:rsid w:val="00AD72BA"/>
    <w:rsid w:val="00AE06F8"/>
    <w:rsid w:val="00AE0A4C"/>
    <w:rsid w:val="00AE0F77"/>
    <w:rsid w:val="00AE1068"/>
    <w:rsid w:val="00AE1977"/>
    <w:rsid w:val="00AE1A3C"/>
    <w:rsid w:val="00AE1C9B"/>
    <w:rsid w:val="00AE1D7F"/>
    <w:rsid w:val="00AE224A"/>
    <w:rsid w:val="00AE2354"/>
    <w:rsid w:val="00AE24EA"/>
    <w:rsid w:val="00AE2807"/>
    <w:rsid w:val="00AE2841"/>
    <w:rsid w:val="00AE35AB"/>
    <w:rsid w:val="00AE35F1"/>
    <w:rsid w:val="00AE4069"/>
    <w:rsid w:val="00AE4400"/>
    <w:rsid w:val="00AE488F"/>
    <w:rsid w:val="00AE49D4"/>
    <w:rsid w:val="00AE4C9A"/>
    <w:rsid w:val="00AE5966"/>
    <w:rsid w:val="00AE6142"/>
    <w:rsid w:val="00AE6301"/>
    <w:rsid w:val="00AE6444"/>
    <w:rsid w:val="00AE6852"/>
    <w:rsid w:val="00AE70D8"/>
    <w:rsid w:val="00AE7424"/>
    <w:rsid w:val="00AE7521"/>
    <w:rsid w:val="00AE7939"/>
    <w:rsid w:val="00AF00EE"/>
    <w:rsid w:val="00AF02B3"/>
    <w:rsid w:val="00AF034D"/>
    <w:rsid w:val="00AF03DC"/>
    <w:rsid w:val="00AF0440"/>
    <w:rsid w:val="00AF08EB"/>
    <w:rsid w:val="00AF09D4"/>
    <w:rsid w:val="00AF101E"/>
    <w:rsid w:val="00AF1068"/>
    <w:rsid w:val="00AF116B"/>
    <w:rsid w:val="00AF1423"/>
    <w:rsid w:val="00AF18D1"/>
    <w:rsid w:val="00AF18D3"/>
    <w:rsid w:val="00AF2251"/>
    <w:rsid w:val="00AF2D72"/>
    <w:rsid w:val="00AF350E"/>
    <w:rsid w:val="00AF3590"/>
    <w:rsid w:val="00AF3707"/>
    <w:rsid w:val="00AF3EDB"/>
    <w:rsid w:val="00AF402E"/>
    <w:rsid w:val="00AF42E7"/>
    <w:rsid w:val="00AF4A4B"/>
    <w:rsid w:val="00AF4CCC"/>
    <w:rsid w:val="00AF55AA"/>
    <w:rsid w:val="00AF56A1"/>
    <w:rsid w:val="00AF586B"/>
    <w:rsid w:val="00AF5A93"/>
    <w:rsid w:val="00AF6988"/>
    <w:rsid w:val="00AF6AB3"/>
    <w:rsid w:val="00AF77B4"/>
    <w:rsid w:val="00B001F5"/>
    <w:rsid w:val="00B005CD"/>
    <w:rsid w:val="00B00756"/>
    <w:rsid w:val="00B0080B"/>
    <w:rsid w:val="00B00F3D"/>
    <w:rsid w:val="00B01036"/>
    <w:rsid w:val="00B015CB"/>
    <w:rsid w:val="00B018E8"/>
    <w:rsid w:val="00B01A63"/>
    <w:rsid w:val="00B01A75"/>
    <w:rsid w:val="00B023AB"/>
    <w:rsid w:val="00B023B9"/>
    <w:rsid w:val="00B02851"/>
    <w:rsid w:val="00B028BF"/>
    <w:rsid w:val="00B02B43"/>
    <w:rsid w:val="00B03001"/>
    <w:rsid w:val="00B03193"/>
    <w:rsid w:val="00B03838"/>
    <w:rsid w:val="00B03BF5"/>
    <w:rsid w:val="00B03CF2"/>
    <w:rsid w:val="00B03DEC"/>
    <w:rsid w:val="00B0511F"/>
    <w:rsid w:val="00B05501"/>
    <w:rsid w:val="00B0569A"/>
    <w:rsid w:val="00B05A80"/>
    <w:rsid w:val="00B05AC4"/>
    <w:rsid w:val="00B05C44"/>
    <w:rsid w:val="00B05E01"/>
    <w:rsid w:val="00B06504"/>
    <w:rsid w:val="00B065C2"/>
    <w:rsid w:val="00B07401"/>
    <w:rsid w:val="00B07758"/>
    <w:rsid w:val="00B07BD5"/>
    <w:rsid w:val="00B07CC3"/>
    <w:rsid w:val="00B07FA6"/>
    <w:rsid w:val="00B10016"/>
    <w:rsid w:val="00B107E7"/>
    <w:rsid w:val="00B10820"/>
    <w:rsid w:val="00B11168"/>
    <w:rsid w:val="00B111C4"/>
    <w:rsid w:val="00B11391"/>
    <w:rsid w:val="00B116DD"/>
    <w:rsid w:val="00B11F4E"/>
    <w:rsid w:val="00B1220E"/>
    <w:rsid w:val="00B1396B"/>
    <w:rsid w:val="00B13F82"/>
    <w:rsid w:val="00B14725"/>
    <w:rsid w:val="00B154E7"/>
    <w:rsid w:val="00B15504"/>
    <w:rsid w:val="00B1572B"/>
    <w:rsid w:val="00B15864"/>
    <w:rsid w:val="00B1620D"/>
    <w:rsid w:val="00B174CC"/>
    <w:rsid w:val="00B177D0"/>
    <w:rsid w:val="00B17853"/>
    <w:rsid w:val="00B20E79"/>
    <w:rsid w:val="00B211C0"/>
    <w:rsid w:val="00B21416"/>
    <w:rsid w:val="00B214A5"/>
    <w:rsid w:val="00B214A8"/>
    <w:rsid w:val="00B21648"/>
    <w:rsid w:val="00B21997"/>
    <w:rsid w:val="00B21C77"/>
    <w:rsid w:val="00B21E08"/>
    <w:rsid w:val="00B2222B"/>
    <w:rsid w:val="00B222C7"/>
    <w:rsid w:val="00B22CD5"/>
    <w:rsid w:val="00B22F68"/>
    <w:rsid w:val="00B23C24"/>
    <w:rsid w:val="00B2495E"/>
    <w:rsid w:val="00B24CCD"/>
    <w:rsid w:val="00B24FBB"/>
    <w:rsid w:val="00B2518A"/>
    <w:rsid w:val="00B2593B"/>
    <w:rsid w:val="00B25B98"/>
    <w:rsid w:val="00B25CAC"/>
    <w:rsid w:val="00B25D0E"/>
    <w:rsid w:val="00B25D68"/>
    <w:rsid w:val="00B267C3"/>
    <w:rsid w:val="00B26BAB"/>
    <w:rsid w:val="00B26CF9"/>
    <w:rsid w:val="00B2753B"/>
    <w:rsid w:val="00B27558"/>
    <w:rsid w:val="00B27E8E"/>
    <w:rsid w:val="00B304CF"/>
    <w:rsid w:val="00B30744"/>
    <w:rsid w:val="00B30FA7"/>
    <w:rsid w:val="00B3155E"/>
    <w:rsid w:val="00B318EF"/>
    <w:rsid w:val="00B3292C"/>
    <w:rsid w:val="00B3302B"/>
    <w:rsid w:val="00B33223"/>
    <w:rsid w:val="00B33289"/>
    <w:rsid w:val="00B33D45"/>
    <w:rsid w:val="00B34410"/>
    <w:rsid w:val="00B344FD"/>
    <w:rsid w:val="00B34BCC"/>
    <w:rsid w:val="00B34D18"/>
    <w:rsid w:val="00B3588B"/>
    <w:rsid w:val="00B362B8"/>
    <w:rsid w:val="00B365A7"/>
    <w:rsid w:val="00B36BC6"/>
    <w:rsid w:val="00B37847"/>
    <w:rsid w:val="00B37A8B"/>
    <w:rsid w:val="00B4001B"/>
    <w:rsid w:val="00B40316"/>
    <w:rsid w:val="00B406D6"/>
    <w:rsid w:val="00B40C26"/>
    <w:rsid w:val="00B41423"/>
    <w:rsid w:val="00B4145B"/>
    <w:rsid w:val="00B41D1A"/>
    <w:rsid w:val="00B420E3"/>
    <w:rsid w:val="00B423A7"/>
    <w:rsid w:val="00B4240E"/>
    <w:rsid w:val="00B42AB1"/>
    <w:rsid w:val="00B42F03"/>
    <w:rsid w:val="00B4344D"/>
    <w:rsid w:val="00B4363E"/>
    <w:rsid w:val="00B436A9"/>
    <w:rsid w:val="00B43A14"/>
    <w:rsid w:val="00B441EE"/>
    <w:rsid w:val="00B44DAF"/>
    <w:rsid w:val="00B450B4"/>
    <w:rsid w:val="00B45573"/>
    <w:rsid w:val="00B45991"/>
    <w:rsid w:val="00B45C2F"/>
    <w:rsid w:val="00B45D34"/>
    <w:rsid w:val="00B45F85"/>
    <w:rsid w:val="00B4601B"/>
    <w:rsid w:val="00B46305"/>
    <w:rsid w:val="00B46389"/>
    <w:rsid w:val="00B467A3"/>
    <w:rsid w:val="00B46952"/>
    <w:rsid w:val="00B470F4"/>
    <w:rsid w:val="00B4715D"/>
    <w:rsid w:val="00B471BE"/>
    <w:rsid w:val="00B473E9"/>
    <w:rsid w:val="00B47820"/>
    <w:rsid w:val="00B4790A"/>
    <w:rsid w:val="00B47928"/>
    <w:rsid w:val="00B501D5"/>
    <w:rsid w:val="00B51075"/>
    <w:rsid w:val="00B51732"/>
    <w:rsid w:val="00B51ED2"/>
    <w:rsid w:val="00B521E7"/>
    <w:rsid w:val="00B536E0"/>
    <w:rsid w:val="00B5379F"/>
    <w:rsid w:val="00B53CFF"/>
    <w:rsid w:val="00B53D26"/>
    <w:rsid w:val="00B53D8C"/>
    <w:rsid w:val="00B54E04"/>
    <w:rsid w:val="00B5564E"/>
    <w:rsid w:val="00B5575D"/>
    <w:rsid w:val="00B557AA"/>
    <w:rsid w:val="00B55A8B"/>
    <w:rsid w:val="00B56F51"/>
    <w:rsid w:val="00B57100"/>
    <w:rsid w:val="00B573A7"/>
    <w:rsid w:val="00B57614"/>
    <w:rsid w:val="00B5766F"/>
    <w:rsid w:val="00B602E3"/>
    <w:rsid w:val="00B605C9"/>
    <w:rsid w:val="00B61038"/>
    <w:rsid w:val="00B61054"/>
    <w:rsid w:val="00B617C2"/>
    <w:rsid w:val="00B62046"/>
    <w:rsid w:val="00B630E7"/>
    <w:rsid w:val="00B63233"/>
    <w:rsid w:val="00B637AC"/>
    <w:rsid w:val="00B63A47"/>
    <w:rsid w:val="00B63FAB"/>
    <w:rsid w:val="00B643E5"/>
    <w:rsid w:val="00B65036"/>
    <w:rsid w:val="00B65110"/>
    <w:rsid w:val="00B65DA6"/>
    <w:rsid w:val="00B66129"/>
    <w:rsid w:val="00B667DC"/>
    <w:rsid w:val="00B67290"/>
    <w:rsid w:val="00B673AE"/>
    <w:rsid w:val="00B679A2"/>
    <w:rsid w:val="00B67C70"/>
    <w:rsid w:val="00B67F81"/>
    <w:rsid w:val="00B700C9"/>
    <w:rsid w:val="00B70260"/>
    <w:rsid w:val="00B70343"/>
    <w:rsid w:val="00B70A31"/>
    <w:rsid w:val="00B7120C"/>
    <w:rsid w:val="00B71A6C"/>
    <w:rsid w:val="00B7263D"/>
    <w:rsid w:val="00B72774"/>
    <w:rsid w:val="00B72AA3"/>
    <w:rsid w:val="00B72CCA"/>
    <w:rsid w:val="00B73554"/>
    <w:rsid w:val="00B73833"/>
    <w:rsid w:val="00B73927"/>
    <w:rsid w:val="00B745CB"/>
    <w:rsid w:val="00B74801"/>
    <w:rsid w:val="00B74818"/>
    <w:rsid w:val="00B7485F"/>
    <w:rsid w:val="00B74873"/>
    <w:rsid w:val="00B7568B"/>
    <w:rsid w:val="00B75AAA"/>
    <w:rsid w:val="00B76894"/>
    <w:rsid w:val="00B76AA7"/>
    <w:rsid w:val="00B76D7B"/>
    <w:rsid w:val="00B773C0"/>
    <w:rsid w:val="00B77489"/>
    <w:rsid w:val="00B775E3"/>
    <w:rsid w:val="00B77787"/>
    <w:rsid w:val="00B777BC"/>
    <w:rsid w:val="00B77859"/>
    <w:rsid w:val="00B77B0E"/>
    <w:rsid w:val="00B77F4C"/>
    <w:rsid w:val="00B80040"/>
    <w:rsid w:val="00B802EF"/>
    <w:rsid w:val="00B8073A"/>
    <w:rsid w:val="00B80783"/>
    <w:rsid w:val="00B810CE"/>
    <w:rsid w:val="00B81120"/>
    <w:rsid w:val="00B81FED"/>
    <w:rsid w:val="00B82AE3"/>
    <w:rsid w:val="00B83A46"/>
    <w:rsid w:val="00B844F3"/>
    <w:rsid w:val="00B84644"/>
    <w:rsid w:val="00B8510B"/>
    <w:rsid w:val="00B85EEC"/>
    <w:rsid w:val="00B860A4"/>
    <w:rsid w:val="00B864C9"/>
    <w:rsid w:val="00B865FF"/>
    <w:rsid w:val="00B87130"/>
    <w:rsid w:val="00B872AD"/>
    <w:rsid w:val="00B87329"/>
    <w:rsid w:val="00B8794F"/>
    <w:rsid w:val="00B87C49"/>
    <w:rsid w:val="00B87FBA"/>
    <w:rsid w:val="00B9009A"/>
    <w:rsid w:val="00B90518"/>
    <w:rsid w:val="00B90997"/>
    <w:rsid w:val="00B90B33"/>
    <w:rsid w:val="00B90FF1"/>
    <w:rsid w:val="00B91AD8"/>
    <w:rsid w:val="00B91EF2"/>
    <w:rsid w:val="00B9241C"/>
    <w:rsid w:val="00B92DC0"/>
    <w:rsid w:val="00B92DD4"/>
    <w:rsid w:val="00B92E94"/>
    <w:rsid w:val="00B930CA"/>
    <w:rsid w:val="00B9314A"/>
    <w:rsid w:val="00B93676"/>
    <w:rsid w:val="00B944DD"/>
    <w:rsid w:val="00B94DAE"/>
    <w:rsid w:val="00B9521B"/>
    <w:rsid w:val="00B953A3"/>
    <w:rsid w:val="00B954F3"/>
    <w:rsid w:val="00B955A9"/>
    <w:rsid w:val="00B955E7"/>
    <w:rsid w:val="00B95751"/>
    <w:rsid w:val="00B95772"/>
    <w:rsid w:val="00B95792"/>
    <w:rsid w:val="00B95E7D"/>
    <w:rsid w:val="00B960F3"/>
    <w:rsid w:val="00B96EF9"/>
    <w:rsid w:val="00B97145"/>
    <w:rsid w:val="00B97436"/>
    <w:rsid w:val="00B979DD"/>
    <w:rsid w:val="00B97CB8"/>
    <w:rsid w:val="00BA0459"/>
    <w:rsid w:val="00BA1147"/>
    <w:rsid w:val="00BA1374"/>
    <w:rsid w:val="00BA150B"/>
    <w:rsid w:val="00BA1812"/>
    <w:rsid w:val="00BA1B83"/>
    <w:rsid w:val="00BA1D62"/>
    <w:rsid w:val="00BA21D3"/>
    <w:rsid w:val="00BA34E7"/>
    <w:rsid w:val="00BA3B29"/>
    <w:rsid w:val="00BA3B31"/>
    <w:rsid w:val="00BA3B4B"/>
    <w:rsid w:val="00BA3FA2"/>
    <w:rsid w:val="00BA4C78"/>
    <w:rsid w:val="00BA5AC0"/>
    <w:rsid w:val="00BA5B39"/>
    <w:rsid w:val="00BA5C6B"/>
    <w:rsid w:val="00BA5F95"/>
    <w:rsid w:val="00BA70AB"/>
    <w:rsid w:val="00BA70B1"/>
    <w:rsid w:val="00BA70E0"/>
    <w:rsid w:val="00BA75E8"/>
    <w:rsid w:val="00BA7827"/>
    <w:rsid w:val="00BA7ED3"/>
    <w:rsid w:val="00BA7FBC"/>
    <w:rsid w:val="00BB044A"/>
    <w:rsid w:val="00BB0511"/>
    <w:rsid w:val="00BB0659"/>
    <w:rsid w:val="00BB0CD4"/>
    <w:rsid w:val="00BB0ED5"/>
    <w:rsid w:val="00BB116C"/>
    <w:rsid w:val="00BB12EF"/>
    <w:rsid w:val="00BB148B"/>
    <w:rsid w:val="00BB17DB"/>
    <w:rsid w:val="00BB1F18"/>
    <w:rsid w:val="00BB2058"/>
    <w:rsid w:val="00BB2482"/>
    <w:rsid w:val="00BB2CE5"/>
    <w:rsid w:val="00BB2D75"/>
    <w:rsid w:val="00BB40A8"/>
    <w:rsid w:val="00BB47C1"/>
    <w:rsid w:val="00BB5226"/>
    <w:rsid w:val="00BB545C"/>
    <w:rsid w:val="00BB55C9"/>
    <w:rsid w:val="00BB65E8"/>
    <w:rsid w:val="00BB6626"/>
    <w:rsid w:val="00BB68AD"/>
    <w:rsid w:val="00BB6B64"/>
    <w:rsid w:val="00BB7475"/>
    <w:rsid w:val="00BB7A50"/>
    <w:rsid w:val="00BB7DEF"/>
    <w:rsid w:val="00BC027B"/>
    <w:rsid w:val="00BC031F"/>
    <w:rsid w:val="00BC06C9"/>
    <w:rsid w:val="00BC08DC"/>
    <w:rsid w:val="00BC13BF"/>
    <w:rsid w:val="00BC22B5"/>
    <w:rsid w:val="00BC260C"/>
    <w:rsid w:val="00BC2950"/>
    <w:rsid w:val="00BC2D57"/>
    <w:rsid w:val="00BC366E"/>
    <w:rsid w:val="00BC3980"/>
    <w:rsid w:val="00BC3C1E"/>
    <w:rsid w:val="00BC43B3"/>
    <w:rsid w:val="00BC4556"/>
    <w:rsid w:val="00BC47CC"/>
    <w:rsid w:val="00BC4B29"/>
    <w:rsid w:val="00BC4D5A"/>
    <w:rsid w:val="00BC4F86"/>
    <w:rsid w:val="00BC5133"/>
    <w:rsid w:val="00BC5DF7"/>
    <w:rsid w:val="00BC700F"/>
    <w:rsid w:val="00BC70CD"/>
    <w:rsid w:val="00BC733C"/>
    <w:rsid w:val="00BC7470"/>
    <w:rsid w:val="00BC750C"/>
    <w:rsid w:val="00BC7A2F"/>
    <w:rsid w:val="00BD0AEA"/>
    <w:rsid w:val="00BD0DAE"/>
    <w:rsid w:val="00BD1514"/>
    <w:rsid w:val="00BD1584"/>
    <w:rsid w:val="00BD1B2C"/>
    <w:rsid w:val="00BD1BBB"/>
    <w:rsid w:val="00BD2454"/>
    <w:rsid w:val="00BD326D"/>
    <w:rsid w:val="00BD3338"/>
    <w:rsid w:val="00BD3549"/>
    <w:rsid w:val="00BD3794"/>
    <w:rsid w:val="00BD4031"/>
    <w:rsid w:val="00BD407A"/>
    <w:rsid w:val="00BD42B1"/>
    <w:rsid w:val="00BD447D"/>
    <w:rsid w:val="00BD4930"/>
    <w:rsid w:val="00BD4A10"/>
    <w:rsid w:val="00BD52A9"/>
    <w:rsid w:val="00BD530B"/>
    <w:rsid w:val="00BD568B"/>
    <w:rsid w:val="00BD5944"/>
    <w:rsid w:val="00BD5B09"/>
    <w:rsid w:val="00BD6809"/>
    <w:rsid w:val="00BD6B64"/>
    <w:rsid w:val="00BD6DDB"/>
    <w:rsid w:val="00BD73ED"/>
    <w:rsid w:val="00BD7D08"/>
    <w:rsid w:val="00BE0693"/>
    <w:rsid w:val="00BE0C3C"/>
    <w:rsid w:val="00BE0C76"/>
    <w:rsid w:val="00BE0DDC"/>
    <w:rsid w:val="00BE11D3"/>
    <w:rsid w:val="00BE1582"/>
    <w:rsid w:val="00BE1E28"/>
    <w:rsid w:val="00BE1F00"/>
    <w:rsid w:val="00BE24E8"/>
    <w:rsid w:val="00BE2569"/>
    <w:rsid w:val="00BE2B45"/>
    <w:rsid w:val="00BE2BB7"/>
    <w:rsid w:val="00BE2C07"/>
    <w:rsid w:val="00BE3224"/>
    <w:rsid w:val="00BE43CE"/>
    <w:rsid w:val="00BE46D8"/>
    <w:rsid w:val="00BE47D8"/>
    <w:rsid w:val="00BE53BC"/>
    <w:rsid w:val="00BE5A6E"/>
    <w:rsid w:val="00BE6201"/>
    <w:rsid w:val="00BE6350"/>
    <w:rsid w:val="00BE6B4B"/>
    <w:rsid w:val="00BE6F66"/>
    <w:rsid w:val="00BE71E1"/>
    <w:rsid w:val="00BE77A5"/>
    <w:rsid w:val="00BE7B36"/>
    <w:rsid w:val="00BE7B3B"/>
    <w:rsid w:val="00BF04D8"/>
    <w:rsid w:val="00BF0629"/>
    <w:rsid w:val="00BF07AE"/>
    <w:rsid w:val="00BF08EF"/>
    <w:rsid w:val="00BF0CB6"/>
    <w:rsid w:val="00BF14DF"/>
    <w:rsid w:val="00BF171F"/>
    <w:rsid w:val="00BF1DDB"/>
    <w:rsid w:val="00BF232A"/>
    <w:rsid w:val="00BF2559"/>
    <w:rsid w:val="00BF25AE"/>
    <w:rsid w:val="00BF2D1F"/>
    <w:rsid w:val="00BF338F"/>
    <w:rsid w:val="00BF3A33"/>
    <w:rsid w:val="00BF40C1"/>
    <w:rsid w:val="00BF442D"/>
    <w:rsid w:val="00BF46BC"/>
    <w:rsid w:val="00BF4B69"/>
    <w:rsid w:val="00BF4C10"/>
    <w:rsid w:val="00BF4EF8"/>
    <w:rsid w:val="00BF6790"/>
    <w:rsid w:val="00BF69B5"/>
    <w:rsid w:val="00BF6AA8"/>
    <w:rsid w:val="00BF6BFD"/>
    <w:rsid w:val="00BF702F"/>
    <w:rsid w:val="00BF780C"/>
    <w:rsid w:val="00C00908"/>
    <w:rsid w:val="00C0143F"/>
    <w:rsid w:val="00C01654"/>
    <w:rsid w:val="00C017FB"/>
    <w:rsid w:val="00C02022"/>
    <w:rsid w:val="00C023BA"/>
    <w:rsid w:val="00C02523"/>
    <w:rsid w:val="00C02A48"/>
    <w:rsid w:val="00C03C1E"/>
    <w:rsid w:val="00C044EF"/>
    <w:rsid w:val="00C04AEB"/>
    <w:rsid w:val="00C04D67"/>
    <w:rsid w:val="00C0526F"/>
    <w:rsid w:val="00C0639E"/>
    <w:rsid w:val="00C067C8"/>
    <w:rsid w:val="00C06C14"/>
    <w:rsid w:val="00C07076"/>
    <w:rsid w:val="00C07890"/>
    <w:rsid w:val="00C07B4A"/>
    <w:rsid w:val="00C07DC1"/>
    <w:rsid w:val="00C100D0"/>
    <w:rsid w:val="00C108F1"/>
    <w:rsid w:val="00C10A5F"/>
    <w:rsid w:val="00C111B9"/>
    <w:rsid w:val="00C112BF"/>
    <w:rsid w:val="00C11470"/>
    <w:rsid w:val="00C11557"/>
    <w:rsid w:val="00C116EB"/>
    <w:rsid w:val="00C11FF3"/>
    <w:rsid w:val="00C12291"/>
    <w:rsid w:val="00C12631"/>
    <w:rsid w:val="00C12B02"/>
    <w:rsid w:val="00C12D03"/>
    <w:rsid w:val="00C13039"/>
    <w:rsid w:val="00C13059"/>
    <w:rsid w:val="00C13352"/>
    <w:rsid w:val="00C13661"/>
    <w:rsid w:val="00C144EA"/>
    <w:rsid w:val="00C147B0"/>
    <w:rsid w:val="00C14966"/>
    <w:rsid w:val="00C149DA"/>
    <w:rsid w:val="00C14DAA"/>
    <w:rsid w:val="00C15379"/>
    <w:rsid w:val="00C154F5"/>
    <w:rsid w:val="00C16B54"/>
    <w:rsid w:val="00C16BD1"/>
    <w:rsid w:val="00C17D91"/>
    <w:rsid w:val="00C17F77"/>
    <w:rsid w:val="00C20C7A"/>
    <w:rsid w:val="00C211B8"/>
    <w:rsid w:val="00C21522"/>
    <w:rsid w:val="00C21CB7"/>
    <w:rsid w:val="00C21CC7"/>
    <w:rsid w:val="00C21DFB"/>
    <w:rsid w:val="00C221B2"/>
    <w:rsid w:val="00C22978"/>
    <w:rsid w:val="00C23177"/>
    <w:rsid w:val="00C23879"/>
    <w:rsid w:val="00C242B4"/>
    <w:rsid w:val="00C25759"/>
    <w:rsid w:val="00C258F9"/>
    <w:rsid w:val="00C2597F"/>
    <w:rsid w:val="00C26504"/>
    <w:rsid w:val="00C26E84"/>
    <w:rsid w:val="00C275B5"/>
    <w:rsid w:val="00C276CF"/>
    <w:rsid w:val="00C2795C"/>
    <w:rsid w:val="00C27C0F"/>
    <w:rsid w:val="00C30065"/>
    <w:rsid w:val="00C3088C"/>
    <w:rsid w:val="00C30F5C"/>
    <w:rsid w:val="00C310AB"/>
    <w:rsid w:val="00C3122F"/>
    <w:rsid w:val="00C319AA"/>
    <w:rsid w:val="00C329D6"/>
    <w:rsid w:val="00C3303F"/>
    <w:rsid w:val="00C331FD"/>
    <w:rsid w:val="00C34595"/>
    <w:rsid w:val="00C34B29"/>
    <w:rsid w:val="00C34F7A"/>
    <w:rsid w:val="00C34FBA"/>
    <w:rsid w:val="00C3586E"/>
    <w:rsid w:val="00C35C5E"/>
    <w:rsid w:val="00C362D1"/>
    <w:rsid w:val="00C3758C"/>
    <w:rsid w:val="00C37969"/>
    <w:rsid w:val="00C37984"/>
    <w:rsid w:val="00C37B6F"/>
    <w:rsid w:val="00C40049"/>
    <w:rsid w:val="00C40225"/>
    <w:rsid w:val="00C416B2"/>
    <w:rsid w:val="00C41EA0"/>
    <w:rsid w:val="00C42274"/>
    <w:rsid w:val="00C426E0"/>
    <w:rsid w:val="00C429C7"/>
    <w:rsid w:val="00C42CAE"/>
    <w:rsid w:val="00C42CCA"/>
    <w:rsid w:val="00C42DC4"/>
    <w:rsid w:val="00C42EA2"/>
    <w:rsid w:val="00C4374C"/>
    <w:rsid w:val="00C439E6"/>
    <w:rsid w:val="00C43A11"/>
    <w:rsid w:val="00C4432C"/>
    <w:rsid w:val="00C4499C"/>
    <w:rsid w:val="00C44A3A"/>
    <w:rsid w:val="00C44B35"/>
    <w:rsid w:val="00C44E34"/>
    <w:rsid w:val="00C458AF"/>
    <w:rsid w:val="00C45AAC"/>
    <w:rsid w:val="00C45B1D"/>
    <w:rsid w:val="00C45D26"/>
    <w:rsid w:val="00C4689B"/>
    <w:rsid w:val="00C469B0"/>
    <w:rsid w:val="00C46A93"/>
    <w:rsid w:val="00C46D15"/>
    <w:rsid w:val="00C46D77"/>
    <w:rsid w:val="00C47039"/>
    <w:rsid w:val="00C470AE"/>
    <w:rsid w:val="00C471B1"/>
    <w:rsid w:val="00C503A6"/>
    <w:rsid w:val="00C50866"/>
    <w:rsid w:val="00C50876"/>
    <w:rsid w:val="00C50929"/>
    <w:rsid w:val="00C509B0"/>
    <w:rsid w:val="00C50B4A"/>
    <w:rsid w:val="00C50EE7"/>
    <w:rsid w:val="00C51EFC"/>
    <w:rsid w:val="00C52997"/>
    <w:rsid w:val="00C52A8A"/>
    <w:rsid w:val="00C52E55"/>
    <w:rsid w:val="00C532F2"/>
    <w:rsid w:val="00C534C8"/>
    <w:rsid w:val="00C535EC"/>
    <w:rsid w:val="00C536AD"/>
    <w:rsid w:val="00C5443E"/>
    <w:rsid w:val="00C546FF"/>
    <w:rsid w:val="00C54F11"/>
    <w:rsid w:val="00C5519C"/>
    <w:rsid w:val="00C5527D"/>
    <w:rsid w:val="00C5529A"/>
    <w:rsid w:val="00C55771"/>
    <w:rsid w:val="00C56094"/>
    <w:rsid w:val="00C56564"/>
    <w:rsid w:val="00C56B91"/>
    <w:rsid w:val="00C57E04"/>
    <w:rsid w:val="00C604D4"/>
    <w:rsid w:val="00C60D88"/>
    <w:rsid w:val="00C6132B"/>
    <w:rsid w:val="00C613C5"/>
    <w:rsid w:val="00C614AE"/>
    <w:rsid w:val="00C615EB"/>
    <w:rsid w:val="00C61ECB"/>
    <w:rsid w:val="00C621DD"/>
    <w:rsid w:val="00C6259C"/>
    <w:rsid w:val="00C62857"/>
    <w:rsid w:val="00C62BB4"/>
    <w:rsid w:val="00C62C3C"/>
    <w:rsid w:val="00C62CF6"/>
    <w:rsid w:val="00C62E06"/>
    <w:rsid w:val="00C631E5"/>
    <w:rsid w:val="00C634A1"/>
    <w:rsid w:val="00C63A0D"/>
    <w:rsid w:val="00C63EA7"/>
    <w:rsid w:val="00C63F64"/>
    <w:rsid w:val="00C64697"/>
    <w:rsid w:val="00C64E8A"/>
    <w:rsid w:val="00C64FC5"/>
    <w:rsid w:val="00C65497"/>
    <w:rsid w:val="00C656CD"/>
    <w:rsid w:val="00C65780"/>
    <w:rsid w:val="00C6581D"/>
    <w:rsid w:val="00C65BDB"/>
    <w:rsid w:val="00C65CDF"/>
    <w:rsid w:val="00C65DBB"/>
    <w:rsid w:val="00C664C7"/>
    <w:rsid w:val="00C66E0D"/>
    <w:rsid w:val="00C67684"/>
    <w:rsid w:val="00C678B0"/>
    <w:rsid w:val="00C70569"/>
    <w:rsid w:val="00C70D89"/>
    <w:rsid w:val="00C718EE"/>
    <w:rsid w:val="00C7193F"/>
    <w:rsid w:val="00C71B4F"/>
    <w:rsid w:val="00C71E20"/>
    <w:rsid w:val="00C72059"/>
    <w:rsid w:val="00C72F40"/>
    <w:rsid w:val="00C73294"/>
    <w:rsid w:val="00C73708"/>
    <w:rsid w:val="00C73BB6"/>
    <w:rsid w:val="00C74248"/>
    <w:rsid w:val="00C74945"/>
    <w:rsid w:val="00C74C4F"/>
    <w:rsid w:val="00C74D6A"/>
    <w:rsid w:val="00C75A3E"/>
    <w:rsid w:val="00C7613C"/>
    <w:rsid w:val="00C76772"/>
    <w:rsid w:val="00C7697C"/>
    <w:rsid w:val="00C76A1F"/>
    <w:rsid w:val="00C76A42"/>
    <w:rsid w:val="00C774DA"/>
    <w:rsid w:val="00C7776F"/>
    <w:rsid w:val="00C77CD3"/>
    <w:rsid w:val="00C77F55"/>
    <w:rsid w:val="00C77FF9"/>
    <w:rsid w:val="00C800BA"/>
    <w:rsid w:val="00C8017F"/>
    <w:rsid w:val="00C80232"/>
    <w:rsid w:val="00C80276"/>
    <w:rsid w:val="00C80977"/>
    <w:rsid w:val="00C80AA2"/>
    <w:rsid w:val="00C80C3D"/>
    <w:rsid w:val="00C80D9A"/>
    <w:rsid w:val="00C81778"/>
    <w:rsid w:val="00C82828"/>
    <w:rsid w:val="00C8298B"/>
    <w:rsid w:val="00C82CBB"/>
    <w:rsid w:val="00C82E18"/>
    <w:rsid w:val="00C82E64"/>
    <w:rsid w:val="00C833F0"/>
    <w:rsid w:val="00C83480"/>
    <w:rsid w:val="00C83C6E"/>
    <w:rsid w:val="00C845BF"/>
    <w:rsid w:val="00C85263"/>
    <w:rsid w:val="00C8559A"/>
    <w:rsid w:val="00C855E7"/>
    <w:rsid w:val="00C8569C"/>
    <w:rsid w:val="00C85D91"/>
    <w:rsid w:val="00C85DAA"/>
    <w:rsid w:val="00C860C3"/>
    <w:rsid w:val="00C8612D"/>
    <w:rsid w:val="00C861B8"/>
    <w:rsid w:val="00C86979"/>
    <w:rsid w:val="00C86B10"/>
    <w:rsid w:val="00C871D6"/>
    <w:rsid w:val="00C87B36"/>
    <w:rsid w:val="00C87F0C"/>
    <w:rsid w:val="00C901B7"/>
    <w:rsid w:val="00C907F1"/>
    <w:rsid w:val="00C91270"/>
    <w:rsid w:val="00C91279"/>
    <w:rsid w:val="00C9151B"/>
    <w:rsid w:val="00C916E8"/>
    <w:rsid w:val="00C91CDC"/>
    <w:rsid w:val="00C91FC2"/>
    <w:rsid w:val="00C92376"/>
    <w:rsid w:val="00C9265A"/>
    <w:rsid w:val="00C92C4A"/>
    <w:rsid w:val="00C933AF"/>
    <w:rsid w:val="00C93423"/>
    <w:rsid w:val="00C93567"/>
    <w:rsid w:val="00C9372F"/>
    <w:rsid w:val="00C93F12"/>
    <w:rsid w:val="00C94075"/>
    <w:rsid w:val="00C94642"/>
    <w:rsid w:val="00C94A9E"/>
    <w:rsid w:val="00C94BF8"/>
    <w:rsid w:val="00C94FFA"/>
    <w:rsid w:val="00C951CE"/>
    <w:rsid w:val="00C95369"/>
    <w:rsid w:val="00C956BE"/>
    <w:rsid w:val="00C957AD"/>
    <w:rsid w:val="00C962D3"/>
    <w:rsid w:val="00C9655F"/>
    <w:rsid w:val="00C96693"/>
    <w:rsid w:val="00C9670C"/>
    <w:rsid w:val="00C968B4"/>
    <w:rsid w:val="00C96DAE"/>
    <w:rsid w:val="00C96E49"/>
    <w:rsid w:val="00C971A5"/>
    <w:rsid w:val="00C976CB"/>
    <w:rsid w:val="00C97E49"/>
    <w:rsid w:val="00C97ED0"/>
    <w:rsid w:val="00CA020D"/>
    <w:rsid w:val="00CA0578"/>
    <w:rsid w:val="00CA07D9"/>
    <w:rsid w:val="00CA0DA1"/>
    <w:rsid w:val="00CA0F04"/>
    <w:rsid w:val="00CA1165"/>
    <w:rsid w:val="00CA14D2"/>
    <w:rsid w:val="00CA195A"/>
    <w:rsid w:val="00CA200A"/>
    <w:rsid w:val="00CA2040"/>
    <w:rsid w:val="00CA2408"/>
    <w:rsid w:val="00CA2BE9"/>
    <w:rsid w:val="00CA3897"/>
    <w:rsid w:val="00CA3EF8"/>
    <w:rsid w:val="00CA41CC"/>
    <w:rsid w:val="00CA4285"/>
    <w:rsid w:val="00CA45FB"/>
    <w:rsid w:val="00CA461C"/>
    <w:rsid w:val="00CA49B8"/>
    <w:rsid w:val="00CA4C7F"/>
    <w:rsid w:val="00CA56E0"/>
    <w:rsid w:val="00CA59A7"/>
    <w:rsid w:val="00CA5BD9"/>
    <w:rsid w:val="00CA5C89"/>
    <w:rsid w:val="00CA639A"/>
    <w:rsid w:val="00CA63F3"/>
    <w:rsid w:val="00CA6916"/>
    <w:rsid w:val="00CA6CA3"/>
    <w:rsid w:val="00CB092A"/>
    <w:rsid w:val="00CB0F9E"/>
    <w:rsid w:val="00CB1E8D"/>
    <w:rsid w:val="00CB1F81"/>
    <w:rsid w:val="00CB23E5"/>
    <w:rsid w:val="00CB2D78"/>
    <w:rsid w:val="00CB3A33"/>
    <w:rsid w:val="00CB3A5F"/>
    <w:rsid w:val="00CB46C6"/>
    <w:rsid w:val="00CB4B79"/>
    <w:rsid w:val="00CB4F42"/>
    <w:rsid w:val="00CB4F6F"/>
    <w:rsid w:val="00CB536C"/>
    <w:rsid w:val="00CB609D"/>
    <w:rsid w:val="00CB6111"/>
    <w:rsid w:val="00CB701A"/>
    <w:rsid w:val="00CB7031"/>
    <w:rsid w:val="00CB7799"/>
    <w:rsid w:val="00CB7BF3"/>
    <w:rsid w:val="00CB7D34"/>
    <w:rsid w:val="00CB7FB1"/>
    <w:rsid w:val="00CC0807"/>
    <w:rsid w:val="00CC09A7"/>
    <w:rsid w:val="00CC0D5A"/>
    <w:rsid w:val="00CC0E6E"/>
    <w:rsid w:val="00CC108A"/>
    <w:rsid w:val="00CC13C6"/>
    <w:rsid w:val="00CC1B64"/>
    <w:rsid w:val="00CC28C6"/>
    <w:rsid w:val="00CC2927"/>
    <w:rsid w:val="00CC2B37"/>
    <w:rsid w:val="00CC40FE"/>
    <w:rsid w:val="00CC49F5"/>
    <w:rsid w:val="00CC4C79"/>
    <w:rsid w:val="00CC4ED0"/>
    <w:rsid w:val="00CC5440"/>
    <w:rsid w:val="00CC5C34"/>
    <w:rsid w:val="00CC5F06"/>
    <w:rsid w:val="00CC6DCF"/>
    <w:rsid w:val="00CC707C"/>
    <w:rsid w:val="00CD0197"/>
    <w:rsid w:val="00CD04A3"/>
    <w:rsid w:val="00CD064D"/>
    <w:rsid w:val="00CD098F"/>
    <w:rsid w:val="00CD1283"/>
    <w:rsid w:val="00CD19C5"/>
    <w:rsid w:val="00CD1DF2"/>
    <w:rsid w:val="00CD1E25"/>
    <w:rsid w:val="00CD25A9"/>
    <w:rsid w:val="00CD2A53"/>
    <w:rsid w:val="00CD2F82"/>
    <w:rsid w:val="00CD2FE1"/>
    <w:rsid w:val="00CD39B2"/>
    <w:rsid w:val="00CD39C5"/>
    <w:rsid w:val="00CD39D0"/>
    <w:rsid w:val="00CD3ABD"/>
    <w:rsid w:val="00CD3E16"/>
    <w:rsid w:val="00CD4825"/>
    <w:rsid w:val="00CD4BC5"/>
    <w:rsid w:val="00CD543E"/>
    <w:rsid w:val="00CD55CD"/>
    <w:rsid w:val="00CD572E"/>
    <w:rsid w:val="00CD58FA"/>
    <w:rsid w:val="00CD5CBF"/>
    <w:rsid w:val="00CD5E5A"/>
    <w:rsid w:val="00CD649F"/>
    <w:rsid w:val="00CD7498"/>
    <w:rsid w:val="00CE0B7A"/>
    <w:rsid w:val="00CE0BAC"/>
    <w:rsid w:val="00CE105C"/>
    <w:rsid w:val="00CE1A54"/>
    <w:rsid w:val="00CE2014"/>
    <w:rsid w:val="00CE2275"/>
    <w:rsid w:val="00CE25CE"/>
    <w:rsid w:val="00CE267B"/>
    <w:rsid w:val="00CE2B4F"/>
    <w:rsid w:val="00CE2B71"/>
    <w:rsid w:val="00CE2C99"/>
    <w:rsid w:val="00CE31A3"/>
    <w:rsid w:val="00CE3DDB"/>
    <w:rsid w:val="00CE481E"/>
    <w:rsid w:val="00CE4C07"/>
    <w:rsid w:val="00CE5953"/>
    <w:rsid w:val="00CE59F1"/>
    <w:rsid w:val="00CE5C7D"/>
    <w:rsid w:val="00CE5FE2"/>
    <w:rsid w:val="00CE6C14"/>
    <w:rsid w:val="00CE6E32"/>
    <w:rsid w:val="00CE730F"/>
    <w:rsid w:val="00CE77B9"/>
    <w:rsid w:val="00CF090F"/>
    <w:rsid w:val="00CF0BF4"/>
    <w:rsid w:val="00CF0E1C"/>
    <w:rsid w:val="00CF113A"/>
    <w:rsid w:val="00CF127C"/>
    <w:rsid w:val="00CF13B5"/>
    <w:rsid w:val="00CF147E"/>
    <w:rsid w:val="00CF163D"/>
    <w:rsid w:val="00CF16C0"/>
    <w:rsid w:val="00CF1E06"/>
    <w:rsid w:val="00CF1F9C"/>
    <w:rsid w:val="00CF2037"/>
    <w:rsid w:val="00CF2479"/>
    <w:rsid w:val="00CF2615"/>
    <w:rsid w:val="00CF2C95"/>
    <w:rsid w:val="00CF2EEE"/>
    <w:rsid w:val="00CF35C5"/>
    <w:rsid w:val="00CF4B95"/>
    <w:rsid w:val="00CF5100"/>
    <w:rsid w:val="00CF54C6"/>
    <w:rsid w:val="00CF558C"/>
    <w:rsid w:val="00CF5ADF"/>
    <w:rsid w:val="00CF5C0A"/>
    <w:rsid w:val="00CF5DB3"/>
    <w:rsid w:val="00CF5ED2"/>
    <w:rsid w:val="00CF6457"/>
    <w:rsid w:val="00CF69C7"/>
    <w:rsid w:val="00CF7495"/>
    <w:rsid w:val="00CF77AC"/>
    <w:rsid w:val="00CF78F5"/>
    <w:rsid w:val="00CF7BA4"/>
    <w:rsid w:val="00D00F37"/>
    <w:rsid w:val="00D01262"/>
    <w:rsid w:val="00D015FB"/>
    <w:rsid w:val="00D01622"/>
    <w:rsid w:val="00D01760"/>
    <w:rsid w:val="00D01781"/>
    <w:rsid w:val="00D01891"/>
    <w:rsid w:val="00D01E8B"/>
    <w:rsid w:val="00D0217F"/>
    <w:rsid w:val="00D024A3"/>
    <w:rsid w:val="00D02864"/>
    <w:rsid w:val="00D02C46"/>
    <w:rsid w:val="00D02C5E"/>
    <w:rsid w:val="00D02F30"/>
    <w:rsid w:val="00D034C2"/>
    <w:rsid w:val="00D034E3"/>
    <w:rsid w:val="00D03C3B"/>
    <w:rsid w:val="00D03CF2"/>
    <w:rsid w:val="00D049D4"/>
    <w:rsid w:val="00D04BC4"/>
    <w:rsid w:val="00D04CAB"/>
    <w:rsid w:val="00D05355"/>
    <w:rsid w:val="00D055F7"/>
    <w:rsid w:val="00D05BD1"/>
    <w:rsid w:val="00D062B6"/>
    <w:rsid w:val="00D0654B"/>
    <w:rsid w:val="00D0718E"/>
    <w:rsid w:val="00D074C4"/>
    <w:rsid w:val="00D075D4"/>
    <w:rsid w:val="00D07845"/>
    <w:rsid w:val="00D07B24"/>
    <w:rsid w:val="00D1001B"/>
    <w:rsid w:val="00D106A0"/>
    <w:rsid w:val="00D10F30"/>
    <w:rsid w:val="00D11E11"/>
    <w:rsid w:val="00D11FC7"/>
    <w:rsid w:val="00D120F3"/>
    <w:rsid w:val="00D12351"/>
    <w:rsid w:val="00D12984"/>
    <w:rsid w:val="00D12F27"/>
    <w:rsid w:val="00D13158"/>
    <w:rsid w:val="00D13931"/>
    <w:rsid w:val="00D13D9B"/>
    <w:rsid w:val="00D14D2A"/>
    <w:rsid w:val="00D14F0C"/>
    <w:rsid w:val="00D1527F"/>
    <w:rsid w:val="00D15EB5"/>
    <w:rsid w:val="00D16064"/>
    <w:rsid w:val="00D1606E"/>
    <w:rsid w:val="00D1618B"/>
    <w:rsid w:val="00D161F1"/>
    <w:rsid w:val="00D16549"/>
    <w:rsid w:val="00D16B6B"/>
    <w:rsid w:val="00D16EAF"/>
    <w:rsid w:val="00D17070"/>
    <w:rsid w:val="00D1749B"/>
    <w:rsid w:val="00D177F7"/>
    <w:rsid w:val="00D1781D"/>
    <w:rsid w:val="00D17EF5"/>
    <w:rsid w:val="00D20556"/>
    <w:rsid w:val="00D20C11"/>
    <w:rsid w:val="00D20CE4"/>
    <w:rsid w:val="00D20E96"/>
    <w:rsid w:val="00D21D13"/>
    <w:rsid w:val="00D21D71"/>
    <w:rsid w:val="00D220C5"/>
    <w:rsid w:val="00D224C8"/>
    <w:rsid w:val="00D224D0"/>
    <w:rsid w:val="00D2279C"/>
    <w:rsid w:val="00D227A2"/>
    <w:rsid w:val="00D23072"/>
    <w:rsid w:val="00D23166"/>
    <w:rsid w:val="00D233FD"/>
    <w:rsid w:val="00D23C13"/>
    <w:rsid w:val="00D23D95"/>
    <w:rsid w:val="00D23DEC"/>
    <w:rsid w:val="00D240AD"/>
    <w:rsid w:val="00D24457"/>
    <w:rsid w:val="00D244CE"/>
    <w:rsid w:val="00D24654"/>
    <w:rsid w:val="00D2471D"/>
    <w:rsid w:val="00D24BE7"/>
    <w:rsid w:val="00D24C15"/>
    <w:rsid w:val="00D252A2"/>
    <w:rsid w:val="00D258E9"/>
    <w:rsid w:val="00D25D27"/>
    <w:rsid w:val="00D260DB"/>
    <w:rsid w:val="00D2621F"/>
    <w:rsid w:val="00D26910"/>
    <w:rsid w:val="00D27ADF"/>
    <w:rsid w:val="00D27BCE"/>
    <w:rsid w:val="00D27DD4"/>
    <w:rsid w:val="00D30FFE"/>
    <w:rsid w:val="00D31195"/>
    <w:rsid w:val="00D31F40"/>
    <w:rsid w:val="00D32364"/>
    <w:rsid w:val="00D323DD"/>
    <w:rsid w:val="00D32729"/>
    <w:rsid w:val="00D32770"/>
    <w:rsid w:val="00D331A6"/>
    <w:rsid w:val="00D335EC"/>
    <w:rsid w:val="00D336A5"/>
    <w:rsid w:val="00D3375C"/>
    <w:rsid w:val="00D33BF9"/>
    <w:rsid w:val="00D33DAC"/>
    <w:rsid w:val="00D33F03"/>
    <w:rsid w:val="00D341EF"/>
    <w:rsid w:val="00D34A5B"/>
    <w:rsid w:val="00D34CA3"/>
    <w:rsid w:val="00D34FCA"/>
    <w:rsid w:val="00D356E1"/>
    <w:rsid w:val="00D3593E"/>
    <w:rsid w:val="00D35A0B"/>
    <w:rsid w:val="00D35FB4"/>
    <w:rsid w:val="00D35FDE"/>
    <w:rsid w:val="00D36005"/>
    <w:rsid w:val="00D368C0"/>
    <w:rsid w:val="00D36A6C"/>
    <w:rsid w:val="00D376D0"/>
    <w:rsid w:val="00D37771"/>
    <w:rsid w:val="00D37B0C"/>
    <w:rsid w:val="00D40B0A"/>
    <w:rsid w:val="00D4119D"/>
    <w:rsid w:val="00D41635"/>
    <w:rsid w:val="00D41A03"/>
    <w:rsid w:val="00D41B9C"/>
    <w:rsid w:val="00D41C46"/>
    <w:rsid w:val="00D42A5D"/>
    <w:rsid w:val="00D42BAC"/>
    <w:rsid w:val="00D42C32"/>
    <w:rsid w:val="00D437EF"/>
    <w:rsid w:val="00D4403C"/>
    <w:rsid w:val="00D441FD"/>
    <w:rsid w:val="00D44247"/>
    <w:rsid w:val="00D44DBD"/>
    <w:rsid w:val="00D453B1"/>
    <w:rsid w:val="00D45464"/>
    <w:rsid w:val="00D45C0C"/>
    <w:rsid w:val="00D460DD"/>
    <w:rsid w:val="00D467F1"/>
    <w:rsid w:val="00D46C86"/>
    <w:rsid w:val="00D46E16"/>
    <w:rsid w:val="00D47344"/>
    <w:rsid w:val="00D505D3"/>
    <w:rsid w:val="00D506CE"/>
    <w:rsid w:val="00D50B82"/>
    <w:rsid w:val="00D50C77"/>
    <w:rsid w:val="00D50CCC"/>
    <w:rsid w:val="00D515A9"/>
    <w:rsid w:val="00D518B5"/>
    <w:rsid w:val="00D5196E"/>
    <w:rsid w:val="00D519A5"/>
    <w:rsid w:val="00D51CB8"/>
    <w:rsid w:val="00D51DED"/>
    <w:rsid w:val="00D523CB"/>
    <w:rsid w:val="00D52521"/>
    <w:rsid w:val="00D52697"/>
    <w:rsid w:val="00D526A7"/>
    <w:rsid w:val="00D52B26"/>
    <w:rsid w:val="00D52CCE"/>
    <w:rsid w:val="00D52DBB"/>
    <w:rsid w:val="00D53913"/>
    <w:rsid w:val="00D53AC4"/>
    <w:rsid w:val="00D53B3A"/>
    <w:rsid w:val="00D53B9D"/>
    <w:rsid w:val="00D53DCA"/>
    <w:rsid w:val="00D53E04"/>
    <w:rsid w:val="00D53F1F"/>
    <w:rsid w:val="00D5427E"/>
    <w:rsid w:val="00D54BEF"/>
    <w:rsid w:val="00D551B4"/>
    <w:rsid w:val="00D55948"/>
    <w:rsid w:val="00D5606A"/>
    <w:rsid w:val="00D5606E"/>
    <w:rsid w:val="00D5621F"/>
    <w:rsid w:val="00D56476"/>
    <w:rsid w:val="00D565F8"/>
    <w:rsid w:val="00D56858"/>
    <w:rsid w:val="00D56E4B"/>
    <w:rsid w:val="00D573B8"/>
    <w:rsid w:val="00D57611"/>
    <w:rsid w:val="00D601A8"/>
    <w:rsid w:val="00D607BD"/>
    <w:rsid w:val="00D60B55"/>
    <w:rsid w:val="00D60B93"/>
    <w:rsid w:val="00D60BC2"/>
    <w:rsid w:val="00D60F44"/>
    <w:rsid w:val="00D61102"/>
    <w:rsid w:val="00D6121A"/>
    <w:rsid w:val="00D618CB"/>
    <w:rsid w:val="00D620EA"/>
    <w:rsid w:val="00D6278A"/>
    <w:rsid w:val="00D6298C"/>
    <w:rsid w:val="00D62FBD"/>
    <w:rsid w:val="00D636A7"/>
    <w:rsid w:val="00D63CD0"/>
    <w:rsid w:val="00D63E1C"/>
    <w:rsid w:val="00D63F77"/>
    <w:rsid w:val="00D6402A"/>
    <w:rsid w:val="00D64555"/>
    <w:rsid w:val="00D65482"/>
    <w:rsid w:val="00D6552D"/>
    <w:rsid w:val="00D655B6"/>
    <w:rsid w:val="00D65C72"/>
    <w:rsid w:val="00D66726"/>
    <w:rsid w:val="00D6692A"/>
    <w:rsid w:val="00D66A16"/>
    <w:rsid w:val="00D66E63"/>
    <w:rsid w:val="00D675EE"/>
    <w:rsid w:val="00D676EE"/>
    <w:rsid w:val="00D7037E"/>
    <w:rsid w:val="00D705B2"/>
    <w:rsid w:val="00D70611"/>
    <w:rsid w:val="00D71089"/>
    <w:rsid w:val="00D71694"/>
    <w:rsid w:val="00D71F33"/>
    <w:rsid w:val="00D72018"/>
    <w:rsid w:val="00D72983"/>
    <w:rsid w:val="00D72A1D"/>
    <w:rsid w:val="00D72EC1"/>
    <w:rsid w:val="00D7368F"/>
    <w:rsid w:val="00D738D0"/>
    <w:rsid w:val="00D73D1B"/>
    <w:rsid w:val="00D73FAF"/>
    <w:rsid w:val="00D7433B"/>
    <w:rsid w:val="00D745A1"/>
    <w:rsid w:val="00D751BA"/>
    <w:rsid w:val="00D7570F"/>
    <w:rsid w:val="00D76530"/>
    <w:rsid w:val="00D767DA"/>
    <w:rsid w:val="00D769C1"/>
    <w:rsid w:val="00D76E55"/>
    <w:rsid w:val="00D770EF"/>
    <w:rsid w:val="00D777DD"/>
    <w:rsid w:val="00D77D41"/>
    <w:rsid w:val="00D8029B"/>
    <w:rsid w:val="00D80C6C"/>
    <w:rsid w:val="00D80EB7"/>
    <w:rsid w:val="00D8127D"/>
    <w:rsid w:val="00D81282"/>
    <w:rsid w:val="00D81914"/>
    <w:rsid w:val="00D82836"/>
    <w:rsid w:val="00D83006"/>
    <w:rsid w:val="00D83F53"/>
    <w:rsid w:val="00D84241"/>
    <w:rsid w:val="00D845A3"/>
    <w:rsid w:val="00D84CD0"/>
    <w:rsid w:val="00D8514C"/>
    <w:rsid w:val="00D85704"/>
    <w:rsid w:val="00D85EC7"/>
    <w:rsid w:val="00D85F23"/>
    <w:rsid w:val="00D8640D"/>
    <w:rsid w:val="00D864F4"/>
    <w:rsid w:val="00D86812"/>
    <w:rsid w:val="00D86E80"/>
    <w:rsid w:val="00D90130"/>
    <w:rsid w:val="00D904EB"/>
    <w:rsid w:val="00D9064F"/>
    <w:rsid w:val="00D906BC"/>
    <w:rsid w:val="00D90847"/>
    <w:rsid w:val="00D90B75"/>
    <w:rsid w:val="00D90BA2"/>
    <w:rsid w:val="00D91C14"/>
    <w:rsid w:val="00D9240E"/>
    <w:rsid w:val="00D92758"/>
    <w:rsid w:val="00D92ACC"/>
    <w:rsid w:val="00D92F6A"/>
    <w:rsid w:val="00D932AB"/>
    <w:rsid w:val="00D934DC"/>
    <w:rsid w:val="00D93F5A"/>
    <w:rsid w:val="00D941FF"/>
    <w:rsid w:val="00D946DE"/>
    <w:rsid w:val="00D94B41"/>
    <w:rsid w:val="00D94D5E"/>
    <w:rsid w:val="00D95600"/>
    <w:rsid w:val="00D9572D"/>
    <w:rsid w:val="00D961E0"/>
    <w:rsid w:val="00D96210"/>
    <w:rsid w:val="00D9649C"/>
    <w:rsid w:val="00D968D6"/>
    <w:rsid w:val="00D96F4E"/>
    <w:rsid w:val="00D97286"/>
    <w:rsid w:val="00D97486"/>
    <w:rsid w:val="00D978EE"/>
    <w:rsid w:val="00D97EA7"/>
    <w:rsid w:val="00DA025E"/>
    <w:rsid w:val="00DA03FE"/>
    <w:rsid w:val="00DA0AC5"/>
    <w:rsid w:val="00DA10E5"/>
    <w:rsid w:val="00DA1397"/>
    <w:rsid w:val="00DA164B"/>
    <w:rsid w:val="00DA1C89"/>
    <w:rsid w:val="00DA20BB"/>
    <w:rsid w:val="00DA210A"/>
    <w:rsid w:val="00DA2531"/>
    <w:rsid w:val="00DA2C94"/>
    <w:rsid w:val="00DA2D16"/>
    <w:rsid w:val="00DA3094"/>
    <w:rsid w:val="00DA3240"/>
    <w:rsid w:val="00DA3315"/>
    <w:rsid w:val="00DA3635"/>
    <w:rsid w:val="00DA3A0F"/>
    <w:rsid w:val="00DA4049"/>
    <w:rsid w:val="00DA4694"/>
    <w:rsid w:val="00DA47BC"/>
    <w:rsid w:val="00DA4B85"/>
    <w:rsid w:val="00DA4BB2"/>
    <w:rsid w:val="00DA5CD3"/>
    <w:rsid w:val="00DA5DFC"/>
    <w:rsid w:val="00DA60B7"/>
    <w:rsid w:val="00DA631B"/>
    <w:rsid w:val="00DA6A18"/>
    <w:rsid w:val="00DA6D62"/>
    <w:rsid w:val="00DA732C"/>
    <w:rsid w:val="00DA7377"/>
    <w:rsid w:val="00DA7406"/>
    <w:rsid w:val="00DA79EA"/>
    <w:rsid w:val="00DA7E1B"/>
    <w:rsid w:val="00DB06A1"/>
    <w:rsid w:val="00DB0A79"/>
    <w:rsid w:val="00DB10D1"/>
    <w:rsid w:val="00DB16AD"/>
    <w:rsid w:val="00DB1B9F"/>
    <w:rsid w:val="00DB23CD"/>
    <w:rsid w:val="00DB2663"/>
    <w:rsid w:val="00DB28EE"/>
    <w:rsid w:val="00DB2AB5"/>
    <w:rsid w:val="00DB350A"/>
    <w:rsid w:val="00DB3872"/>
    <w:rsid w:val="00DB3A23"/>
    <w:rsid w:val="00DB40F7"/>
    <w:rsid w:val="00DB4ADA"/>
    <w:rsid w:val="00DB4EF9"/>
    <w:rsid w:val="00DB5FA7"/>
    <w:rsid w:val="00DB6958"/>
    <w:rsid w:val="00DB6C14"/>
    <w:rsid w:val="00DB708F"/>
    <w:rsid w:val="00DB7731"/>
    <w:rsid w:val="00DB7EB1"/>
    <w:rsid w:val="00DC0353"/>
    <w:rsid w:val="00DC090D"/>
    <w:rsid w:val="00DC0C57"/>
    <w:rsid w:val="00DC2490"/>
    <w:rsid w:val="00DC24BB"/>
    <w:rsid w:val="00DC2527"/>
    <w:rsid w:val="00DC29CF"/>
    <w:rsid w:val="00DC3116"/>
    <w:rsid w:val="00DC3568"/>
    <w:rsid w:val="00DC36FE"/>
    <w:rsid w:val="00DC3C31"/>
    <w:rsid w:val="00DC3FC3"/>
    <w:rsid w:val="00DC4196"/>
    <w:rsid w:val="00DC4865"/>
    <w:rsid w:val="00DC4F71"/>
    <w:rsid w:val="00DC5D77"/>
    <w:rsid w:val="00DC69FC"/>
    <w:rsid w:val="00DC6C4D"/>
    <w:rsid w:val="00DC6E38"/>
    <w:rsid w:val="00DC708E"/>
    <w:rsid w:val="00DC773A"/>
    <w:rsid w:val="00DC7808"/>
    <w:rsid w:val="00DC78A7"/>
    <w:rsid w:val="00DC7D57"/>
    <w:rsid w:val="00DD0258"/>
    <w:rsid w:val="00DD03CA"/>
    <w:rsid w:val="00DD154A"/>
    <w:rsid w:val="00DD1852"/>
    <w:rsid w:val="00DD1D64"/>
    <w:rsid w:val="00DD1E97"/>
    <w:rsid w:val="00DD2205"/>
    <w:rsid w:val="00DD29A0"/>
    <w:rsid w:val="00DD2AF3"/>
    <w:rsid w:val="00DD2BB9"/>
    <w:rsid w:val="00DD2FB4"/>
    <w:rsid w:val="00DD325F"/>
    <w:rsid w:val="00DD353C"/>
    <w:rsid w:val="00DD38D7"/>
    <w:rsid w:val="00DD3F0A"/>
    <w:rsid w:val="00DD3F34"/>
    <w:rsid w:val="00DD4339"/>
    <w:rsid w:val="00DD451C"/>
    <w:rsid w:val="00DD48FA"/>
    <w:rsid w:val="00DD4C3D"/>
    <w:rsid w:val="00DD4F60"/>
    <w:rsid w:val="00DD55CD"/>
    <w:rsid w:val="00DD5896"/>
    <w:rsid w:val="00DD5FAE"/>
    <w:rsid w:val="00DD67D4"/>
    <w:rsid w:val="00DD688C"/>
    <w:rsid w:val="00DD68EE"/>
    <w:rsid w:val="00DD6B92"/>
    <w:rsid w:val="00DD6BF5"/>
    <w:rsid w:val="00DD71BD"/>
    <w:rsid w:val="00DD73AB"/>
    <w:rsid w:val="00DD753A"/>
    <w:rsid w:val="00DD7889"/>
    <w:rsid w:val="00DD7DC9"/>
    <w:rsid w:val="00DE0351"/>
    <w:rsid w:val="00DE037D"/>
    <w:rsid w:val="00DE03C9"/>
    <w:rsid w:val="00DE06C0"/>
    <w:rsid w:val="00DE0AB7"/>
    <w:rsid w:val="00DE0CB4"/>
    <w:rsid w:val="00DE0D7A"/>
    <w:rsid w:val="00DE124D"/>
    <w:rsid w:val="00DE12E4"/>
    <w:rsid w:val="00DE144D"/>
    <w:rsid w:val="00DE1F08"/>
    <w:rsid w:val="00DE246E"/>
    <w:rsid w:val="00DE26E7"/>
    <w:rsid w:val="00DE2A1B"/>
    <w:rsid w:val="00DE2D86"/>
    <w:rsid w:val="00DE2F15"/>
    <w:rsid w:val="00DE321F"/>
    <w:rsid w:val="00DE4C1C"/>
    <w:rsid w:val="00DE4D10"/>
    <w:rsid w:val="00DE4E41"/>
    <w:rsid w:val="00DE5012"/>
    <w:rsid w:val="00DE5486"/>
    <w:rsid w:val="00DE5B35"/>
    <w:rsid w:val="00DE5FF1"/>
    <w:rsid w:val="00DE6057"/>
    <w:rsid w:val="00DE6F34"/>
    <w:rsid w:val="00DE7A7D"/>
    <w:rsid w:val="00DE7FF4"/>
    <w:rsid w:val="00DF053B"/>
    <w:rsid w:val="00DF0710"/>
    <w:rsid w:val="00DF0A94"/>
    <w:rsid w:val="00DF1629"/>
    <w:rsid w:val="00DF2245"/>
    <w:rsid w:val="00DF2302"/>
    <w:rsid w:val="00DF25AC"/>
    <w:rsid w:val="00DF2620"/>
    <w:rsid w:val="00DF2757"/>
    <w:rsid w:val="00DF27F1"/>
    <w:rsid w:val="00DF2DF0"/>
    <w:rsid w:val="00DF383B"/>
    <w:rsid w:val="00DF3F07"/>
    <w:rsid w:val="00DF4406"/>
    <w:rsid w:val="00DF449F"/>
    <w:rsid w:val="00DF4887"/>
    <w:rsid w:val="00DF4A10"/>
    <w:rsid w:val="00DF58CB"/>
    <w:rsid w:val="00DF61A5"/>
    <w:rsid w:val="00DF76D3"/>
    <w:rsid w:val="00E00165"/>
    <w:rsid w:val="00E00C20"/>
    <w:rsid w:val="00E00CF1"/>
    <w:rsid w:val="00E00D6C"/>
    <w:rsid w:val="00E01D27"/>
    <w:rsid w:val="00E0204E"/>
    <w:rsid w:val="00E02200"/>
    <w:rsid w:val="00E028E4"/>
    <w:rsid w:val="00E02B43"/>
    <w:rsid w:val="00E030ED"/>
    <w:rsid w:val="00E0314A"/>
    <w:rsid w:val="00E03820"/>
    <w:rsid w:val="00E03D49"/>
    <w:rsid w:val="00E040DB"/>
    <w:rsid w:val="00E04B5D"/>
    <w:rsid w:val="00E051C9"/>
    <w:rsid w:val="00E052DD"/>
    <w:rsid w:val="00E056A4"/>
    <w:rsid w:val="00E05794"/>
    <w:rsid w:val="00E06035"/>
    <w:rsid w:val="00E06403"/>
    <w:rsid w:val="00E06A17"/>
    <w:rsid w:val="00E06B23"/>
    <w:rsid w:val="00E078E8"/>
    <w:rsid w:val="00E07C9C"/>
    <w:rsid w:val="00E102CF"/>
    <w:rsid w:val="00E108BE"/>
    <w:rsid w:val="00E10AF8"/>
    <w:rsid w:val="00E11B07"/>
    <w:rsid w:val="00E11DB5"/>
    <w:rsid w:val="00E12CC6"/>
    <w:rsid w:val="00E13418"/>
    <w:rsid w:val="00E135C6"/>
    <w:rsid w:val="00E1371C"/>
    <w:rsid w:val="00E13C06"/>
    <w:rsid w:val="00E1471B"/>
    <w:rsid w:val="00E1572F"/>
    <w:rsid w:val="00E1591F"/>
    <w:rsid w:val="00E1595A"/>
    <w:rsid w:val="00E16453"/>
    <w:rsid w:val="00E166E2"/>
    <w:rsid w:val="00E16A22"/>
    <w:rsid w:val="00E16D77"/>
    <w:rsid w:val="00E17076"/>
    <w:rsid w:val="00E1738D"/>
    <w:rsid w:val="00E175A5"/>
    <w:rsid w:val="00E17A30"/>
    <w:rsid w:val="00E20B50"/>
    <w:rsid w:val="00E21028"/>
    <w:rsid w:val="00E212BF"/>
    <w:rsid w:val="00E212D9"/>
    <w:rsid w:val="00E21C5D"/>
    <w:rsid w:val="00E22414"/>
    <w:rsid w:val="00E22651"/>
    <w:rsid w:val="00E230A4"/>
    <w:rsid w:val="00E23112"/>
    <w:rsid w:val="00E23C22"/>
    <w:rsid w:val="00E2420B"/>
    <w:rsid w:val="00E2424F"/>
    <w:rsid w:val="00E250C1"/>
    <w:rsid w:val="00E25821"/>
    <w:rsid w:val="00E2589F"/>
    <w:rsid w:val="00E25B9E"/>
    <w:rsid w:val="00E25C96"/>
    <w:rsid w:val="00E25CD9"/>
    <w:rsid w:val="00E25E94"/>
    <w:rsid w:val="00E2629C"/>
    <w:rsid w:val="00E27827"/>
    <w:rsid w:val="00E300E2"/>
    <w:rsid w:val="00E3055A"/>
    <w:rsid w:val="00E306FA"/>
    <w:rsid w:val="00E30708"/>
    <w:rsid w:val="00E3077F"/>
    <w:rsid w:val="00E30B8C"/>
    <w:rsid w:val="00E3107B"/>
    <w:rsid w:val="00E312CF"/>
    <w:rsid w:val="00E317E7"/>
    <w:rsid w:val="00E322AC"/>
    <w:rsid w:val="00E32344"/>
    <w:rsid w:val="00E323AB"/>
    <w:rsid w:val="00E32936"/>
    <w:rsid w:val="00E32E75"/>
    <w:rsid w:val="00E3319F"/>
    <w:rsid w:val="00E33641"/>
    <w:rsid w:val="00E34124"/>
    <w:rsid w:val="00E34155"/>
    <w:rsid w:val="00E34215"/>
    <w:rsid w:val="00E3423D"/>
    <w:rsid w:val="00E34729"/>
    <w:rsid w:val="00E34D9F"/>
    <w:rsid w:val="00E34E41"/>
    <w:rsid w:val="00E35311"/>
    <w:rsid w:val="00E35FF3"/>
    <w:rsid w:val="00E363A8"/>
    <w:rsid w:val="00E36903"/>
    <w:rsid w:val="00E372CA"/>
    <w:rsid w:val="00E375E6"/>
    <w:rsid w:val="00E37F53"/>
    <w:rsid w:val="00E40089"/>
    <w:rsid w:val="00E401E1"/>
    <w:rsid w:val="00E402A8"/>
    <w:rsid w:val="00E40685"/>
    <w:rsid w:val="00E4112E"/>
    <w:rsid w:val="00E41278"/>
    <w:rsid w:val="00E41B8D"/>
    <w:rsid w:val="00E420D6"/>
    <w:rsid w:val="00E42121"/>
    <w:rsid w:val="00E43676"/>
    <w:rsid w:val="00E439B2"/>
    <w:rsid w:val="00E44E64"/>
    <w:rsid w:val="00E450E2"/>
    <w:rsid w:val="00E4557F"/>
    <w:rsid w:val="00E45697"/>
    <w:rsid w:val="00E45B89"/>
    <w:rsid w:val="00E45C04"/>
    <w:rsid w:val="00E45EE0"/>
    <w:rsid w:val="00E462CE"/>
    <w:rsid w:val="00E46733"/>
    <w:rsid w:val="00E46C81"/>
    <w:rsid w:val="00E46E08"/>
    <w:rsid w:val="00E46F34"/>
    <w:rsid w:val="00E46F88"/>
    <w:rsid w:val="00E470A9"/>
    <w:rsid w:val="00E47690"/>
    <w:rsid w:val="00E47B6C"/>
    <w:rsid w:val="00E47C52"/>
    <w:rsid w:val="00E47CE7"/>
    <w:rsid w:val="00E47DAC"/>
    <w:rsid w:val="00E47F1C"/>
    <w:rsid w:val="00E4C113"/>
    <w:rsid w:val="00E5029C"/>
    <w:rsid w:val="00E506D2"/>
    <w:rsid w:val="00E50924"/>
    <w:rsid w:val="00E50C8E"/>
    <w:rsid w:val="00E519C9"/>
    <w:rsid w:val="00E522D4"/>
    <w:rsid w:val="00E5245E"/>
    <w:rsid w:val="00E52B0C"/>
    <w:rsid w:val="00E52DD7"/>
    <w:rsid w:val="00E52FC0"/>
    <w:rsid w:val="00E53163"/>
    <w:rsid w:val="00E53371"/>
    <w:rsid w:val="00E53B3A"/>
    <w:rsid w:val="00E5443B"/>
    <w:rsid w:val="00E5450B"/>
    <w:rsid w:val="00E5531C"/>
    <w:rsid w:val="00E553B6"/>
    <w:rsid w:val="00E555B3"/>
    <w:rsid w:val="00E55CA5"/>
    <w:rsid w:val="00E56130"/>
    <w:rsid w:val="00E565F1"/>
    <w:rsid w:val="00E567AD"/>
    <w:rsid w:val="00E56B55"/>
    <w:rsid w:val="00E56C51"/>
    <w:rsid w:val="00E5701F"/>
    <w:rsid w:val="00E57332"/>
    <w:rsid w:val="00E575AF"/>
    <w:rsid w:val="00E57CEA"/>
    <w:rsid w:val="00E57DFA"/>
    <w:rsid w:val="00E600A5"/>
    <w:rsid w:val="00E6060A"/>
    <w:rsid w:val="00E60CB7"/>
    <w:rsid w:val="00E6119D"/>
    <w:rsid w:val="00E61537"/>
    <w:rsid w:val="00E615BB"/>
    <w:rsid w:val="00E61A9A"/>
    <w:rsid w:val="00E61BC0"/>
    <w:rsid w:val="00E61D52"/>
    <w:rsid w:val="00E6299A"/>
    <w:rsid w:val="00E6322A"/>
    <w:rsid w:val="00E63813"/>
    <w:rsid w:val="00E640E5"/>
    <w:rsid w:val="00E64198"/>
    <w:rsid w:val="00E64302"/>
    <w:rsid w:val="00E6492A"/>
    <w:rsid w:val="00E64A80"/>
    <w:rsid w:val="00E64FA1"/>
    <w:rsid w:val="00E64FAF"/>
    <w:rsid w:val="00E65AD2"/>
    <w:rsid w:val="00E65D78"/>
    <w:rsid w:val="00E66793"/>
    <w:rsid w:val="00E677EA"/>
    <w:rsid w:val="00E67A6E"/>
    <w:rsid w:val="00E70311"/>
    <w:rsid w:val="00E70373"/>
    <w:rsid w:val="00E705D8"/>
    <w:rsid w:val="00E705DC"/>
    <w:rsid w:val="00E70901"/>
    <w:rsid w:val="00E709DA"/>
    <w:rsid w:val="00E719FC"/>
    <w:rsid w:val="00E71C89"/>
    <w:rsid w:val="00E721FE"/>
    <w:rsid w:val="00E72D97"/>
    <w:rsid w:val="00E73429"/>
    <w:rsid w:val="00E73EA5"/>
    <w:rsid w:val="00E7437D"/>
    <w:rsid w:val="00E74992"/>
    <w:rsid w:val="00E749E6"/>
    <w:rsid w:val="00E74CCC"/>
    <w:rsid w:val="00E74EF8"/>
    <w:rsid w:val="00E76056"/>
    <w:rsid w:val="00E760CE"/>
    <w:rsid w:val="00E760E9"/>
    <w:rsid w:val="00E76219"/>
    <w:rsid w:val="00E763E6"/>
    <w:rsid w:val="00E76E8B"/>
    <w:rsid w:val="00E76F72"/>
    <w:rsid w:val="00E77587"/>
    <w:rsid w:val="00E77977"/>
    <w:rsid w:val="00E80777"/>
    <w:rsid w:val="00E80EED"/>
    <w:rsid w:val="00E813C6"/>
    <w:rsid w:val="00E815E7"/>
    <w:rsid w:val="00E81812"/>
    <w:rsid w:val="00E819DD"/>
    <w:rsid w:val="00E81C77"/>
    <w:rsid w:val="00E81C84"/>
    <w:rsid w:val="00E8211D"/>
    <w:rsid w:val="00E827C1"/>
    <w:rsid w:val="00E829B7"/>
    <w:rsid w:val="00E82E57"/>
    <w:rsid w:val="00E83100"/>
    <w:rsid w:val="00E8338A"/>
    <w:rsid w:val="00E833DD"/>
    <w:rsid w:val="00E835DD"/>
    <w:rsid w:val="00E83E4F"/>
    <w:rsid w:val="00E83E9D"/>
    <w:rsid w:val="00E83FE4"/>
    <w:rsid w:val="00E84152"/>
    <w:rsid w:val="00E84620"/>
    <w:rsid w:val="00E84C05"/>
    <w:rsid w:val="00E84E3D"/>
    <w:rsid w:val="00E85B82"/>
    <w:rsid w:val="00E8610F"/>
    <w:rsid w:val="00E86350"/>
    <w:rsid w:val="00E86C12"/>
    <w:rsid w:val="00E86C77"/>
    <w:rsid w:val="00E86E5D"/>
    <w:rsid w:val="00E8703C"/>
    <w:rsid w:val="00E876C4"/>
    <w:rsid w:val="00E87B35"/>
    <w:rsid w:val="00E913C5"/>
    <w:rsid w:val="00E91741"/>
    <w:rsid w:val="00E91B45"/>
    <w:rsid w:val="00E91BA6"/>
    <w:rsid w:val="00E9232D"/>
    <w:rsid w:val="00E926AB"/>
    <w:rsid w:val="00E92ADE"/>
    <w:rsid w:val="00E92F62"/>
    <w:rsid w:val="00E93D4B"/>
    <w:rsid w:val="00E93D4E"/>
    <w:rsid w:val="00E94E15"/>
    <w:rsid w:val="00E95A26"/>
    <w:rsid w:val="00E969F7"/>
    <w:rsid w:val="00E96BCB"/>
    <w:rsid w:val="00E96DAA"/>
    <w:rsid w:val="00E96EE4"/>
    <w:rsid w:val="00E972AE"/>
    <w:rsid w:val="00E9791A"/>
    <w:rsid w:val="00EA10A4"/>
    <w:rsid w:val="00EA1C4E"/>
    <w:rsid w:val="00EA1CE9"/>
    <w:rsid w:val="00EA23DD"/>
    <w:rsid w:val="00EA245E"/>
    <w:rsid w:val="00EA2820"/>
    <w:rsid w:val="00EA291E"/>
    <w:rsid w:val="00EA2AB6"/>
    <w:rsid w:val="00EA2B28"/>
    <w:rsid w:val="00EA2F79"/>
    <w:rsid w:val="00EA30A2"/>
    <w:rsid w:val="00EA445C"/>
    <w:rsid w:val="00EA5121"/>
    <w:rsid w:val="00EA53D7"/>
    <w:rsid w:val="00EA54CB"/>
    <w:rsid w:val="00EA555D"/>
    <w:rsid w:val="00EA5846"/>
    <w:rsid w:val="00EA5F71"/>
    <w:rsid w:val="00EA60DC"/>
    <w:rsid w:val="00EA627E"/>
    <w:rsid w:val="00EA6863"/>
    <w:rsid w:val="00EA6916"/>
    <w:rsid w:val="00EA7435"/>
    <w:rsid w:val="00EA76CB"/>
    <w:rsid w:val="00EA7B2A"/>
    <w:rsid w:val="00EB06A4"/>
    <w:rsid w:val="00EB0740"/>
    <w:rsid w:val="00EB07A2"/>
    <w:rsid w:val="00EB1511"/>
    <w:rsid w:val="00EB1530"/>
    <w:rsid w:val="00EB2287"/>
    <w:rsid w:val="00EB2535"/>
    <w:rsid w:val="00EB3175"/>
    <w:rsid w:val="00EB3A97"/>
    <w:rsid w:val="00EB3B99"/>
    <w:rsid w:val="00EB43C1"/>
    <w:rsid w:val="00EB4480"/>
    <w:rsid w:val="00EB48AB"/>
    <w:rsid w:val="00EB4B89"/>
    <w:rsid w:val="00EB4EDE"/>
    <w:rsid w:val="00EB553A"/>
    <w:rsid w:val="00EB5CFA"/>
    <w:rsid w:val="00EB6570"/>
    <w:rsid w:val="00EB6C0A"/>
    <w:rsid w:val="00EB7506"/>
    <w:rsid w:val="00EB7C5F"/>
    <w:rsid w:val="00EC00DB"/>
    <w:rsid w:val="00EC0AE9"/>
    <w:rsid w:val="00EC0EE7"/>
    <w:rsid w:val="00EC0FCB"/>
    <w:rsid w:val="00EC11C9"/>
    <w:rsid w:val="00EC2B44"/>
    <w:rsid w:val="00EC3972"/>
    <w:rsid w:val="00EC3E6C"/>
    <w:rsid w:val="00EC431F"/>
    <w:rsid w:val="00EC4F1C"/>
    <w:rsid w:val="00EC50C4"/>
    <w:rsid w:val="00EC564B"/>
    <w:rsid w:val="00EC5EB4"/>
    <w:rsid w:val="00EC6054"/>
    <w:rsid w:val="00EC6912"/>
    <w:rsid w:val="00EC7108"/>
    <w:rsid w:val="00EC7534"/>
    <w:rsid w:val="00EC7CB1"/>
    <w:rsid w:val="00ED04E1"/>
    <w:rsid w:val="00ED0A75"/>
    <w:rsid w:val="00ED17FA"/>
    <w:rsid w:val="00ED1C2F"/>
    <w:rsid w:val="00ED20D4"/>
    <w:rsid w:val="00ED24F1"/>
    <w:rsid w:val="00ED28D6"/>
    <w:rsid w:val="00ED408F"/>
    <w:rsid w:val="00ED412F"/>
    <w:rsid w:val="00ED43D2"/>
    <w:rsid w:val="00ED4426"/>
    <w:rsid w:val="00ED4C9D"/>
    <w:rsid w:val="00ED5010"/>
    <w:rsid w:val="00ED51C6"/>
    <w:rsid w:val="00ED5370"/>
    <w:rsid w:val="00ED58B1"/>
    <w:rsid w:val="00ED59F7"/>
    <w:rsid w:val="00ED6661"/>
    <w:rsid w:val="00ED68D3"/>
    <w:rsid w:val="00ED6ACD"/>
    <w:rsid w:val="00ED6F68"/>
    <w:rsid w:val="00ED707F"/>
    <w:rsid w:val="00ED7174"/>
    <w:rsid w:val="00ED75D0"/>
    <w:rsid w:val="00EE02E3"/>
    <w:rsid w:val="00EE075A"/>
    <w:rsid w:val="00EE0A77"/>
    <w:rsid w:val="00EE0D0C"/>
    <w:rsid w:val="00EE153E"/>
    <w:rsid w:val="00EE1C09"/>
    <w:rsid w:val="00EE1C7E"/>
    <w:rsid w:val="00EE2563"/>
    <w:rsid w:val="00EE2566"/>
    <w:rsid w:val="00EE2615"/>
    <w:rsid w:val="00EE29F6"/>
    <w:rsid w:val="00EE36FE"/>
    <w:rsid w:val="00EE3B01"/>
    <w:rsid w:val="00EE41DF"/>
    <w:rsid w:val="00EE4B8E"/>
    <w:rsid w:val="00EE5313"/>
    <w:rsid w:val="00EE5F6C"/>
    <w:rsid w:val="00EE5FBF"/>
    <w:rsid w:val="00EE603D"/>
    <w:rsid w:val="00EE61AA"/>
    <w:rsid w:val="00EE6239"/>
    <w:rsid w:val="00EE6318"/>
    <w:rsid w:val="00EE68E4"/>
    <w:rsid w:val="00EE6F98"/>
    <w:rsid w:val="00EE7219"/>
    <w:rsid w:val="00EE7571"/>
    <w:rsid w:val="00EE7810"/>
    <w:rsid w:val="00EF0081"/>
    <w:rsid w:val="00EF0393"/>
    <w:rsid w:val="00EF0563"/>
    <w:rsid w:val="00EF0C8E"/>
    <w:rsid w:val="00EF165E"/>
    <w:rsid w:val="00EF1777"/>
    <w:rsid w:val="00EF1E85"/>
    <w:rsid w:val="00EF216A"/>
    <w:rsid w:val="00EF2314"/>
    <w:rsid w:val="00EF28C6"/>
    <w:rsid w:val="00EF3530"/>
    <w:rsid w:val="00EF5580"/>
    <w:rsid w:val="00EF582D"/>
    <w:rsid w:val="00EF5C68"/>
    <w:rsid w:val="00EF5DDA"/>
    <w:rsid w:val="00EF6022"/>
    <w:rsid w:val="00EF6040"/>
    <w:rsid w:val="00EF6503"/>
    <w:rsid w:val="00EF6735"/>
    <w:rsid w:val="00EF7493"/>
    <w:rsid w:val="00EF7812"/>
    <w:rsid w:val="00EF784F"/>
    <w:rsid w:val="00EF7DFD"/>
    <w:rsid w:val="00F00133"/>
    <w:rsid w:val="00F001CD"/>
    <w:rsid w:val="00F00412"/>
    <w:rsid w:val="00F0062A"/>
    <w:rsid w:val="00F009EC"/>
    <w:rsid w:val="00F00B32"/>
    <w:rsid w:val="00F01251"/>
    <w:rsid w:val="00F01678"/>
    <w:rsid w:val="00F01FCC"/>
    <w:rsid w:val="00F02101"/>
    <w:rsid w:val="00F022D2"/>
    <w:rsid w:val="00F02A07"/>
    <w:rsid w:val="00F031C0"/>
    <w:rsid w:val="00F03877"/>
    <w:rsid w:val="00F03A3C"/>
    <w:rsid w:val="00F03AEC"/>
    <w:rsid w:val="00F03F2D"/>
    <w:rsid w:val="00F043E9"/>
    <w:rsid w:val="00F04494"/>
    <w:rsid w:val="00F048B9"/>
    <w:rsid w:val="00F04B54"/>
    <w:rsid w:val="00F04B6E"/>
    <w:rsid w:val="00F04DB9"/>
    <w:rsid w:val="00F054C7"/>
    <w:rsid w:val="00F05799"/>
    <w:rsid w:val="00F0594E"/>
    <w:rsid w:val="00F05DFC"/>
    <w:rsid w:val="00F06D4B"/>
    <w:rsid w:val="00F06F7C"/>
    <w:rsid w:val="00F07243"/>
    <w:rsid w:val="00F07363"/>
    <w:rsid w:val="00F07672"/>
    <w:rsid w:val="00F07837"/>
    <w:rsid w:val="00F0797C"/>
    <w:rsid w:val="00F07CBB"/>
    <w:rsid w:val="00F07EA8"/>
    <w:rsid w:val="00F07EAE"/>
    <w:rsid w:val="00F103AD"/>
    <w:rsid w:val="00F10623"/>
    <w:rsid w:val="00F11ECA"/>
    <w:rsid w:val="00F126C1"/>
    <w:rsid w:val="00F12824"/>
    <w:rsid w:val="00F12969"/>
    <w:rsid w:val="00F12B04"/>
    <w:rsid w:val="00F1301B"/>
    <w:rsid w:val="00F1369C"/>
    <w:rsid w:val="00F138F0"/>
    <w:rsid w:val="00F14C13"/>
    <w:rsid w:val="00F14D9F"/>
    <w:rsid w:val="00F14EA5"/>
    <w:rsid w:val="00F15862"/>
    <w:rsid w:val="00F160D3"/>
    <w:rsid w:val="00F16105"/>
    <w:rsid w:val="00F16355"/>
    <w:rsid w:val="00F167BA"/>
    <w:rsid w:val="00F169FE"/>
    <w:rsid w:val="00F17BBE"/>
    <w:rsid w:val="00F17F72"/>
    <w:rsid w:val="00F2033B"/>
    <w:rsid w:val="00F2086E"/>
    <w:rsid w:val="00F20BA0"/>
    <w:rsid w:val="00F20C9C"/>
    <w:rsid w:val="00F2184C"/>
    <w:rsid w:val="00F221D9"/>
    <w:rsid w:val="00F2285E"/>
    <w:rsid w:val="00F23058"/>
    <w:rsid w:val="00F246C8"/>
    <w:rsid w:val="00F252B0"/>
    <w:rsid w:val="00F252CA"/>
    <w:rsid w:val="00F2569D"/>
    <w:rsid w:val="00F256FB"/>
    <w:rsid w:val="00F261D1"/>
    <w:rsid w:val="00F26559"/>
    <w:rsid w:val="00F266AA"/>
    <w:rsid w:val="00F268FB"/>
    <w:rsid w:val="00F26A0B"/>
    <w:rsid w:val="00F26D6C"/>
    <w:rsid w:val="00F2716A"/>
    <w:rsid w:val="00F273A3"/>
    <w:rsid w:val="00F276DD"/>
    <w:rsid w:val="00F27785"/>
    <w:rsid w:val="00F30895"/>
    <w:rsid w:val="00F3104F"/>
    <w:rsid w:val="00F311B9"/>
    <w:rsid w:val="00F325F2"/>
    <w:rsid w:val="00F32776"/>
    <w:rsid w:val="00F32FD0"/>
    <w:rsid w:val="00F33CE1"/>
    <w:rsid w:val="00F34713"/>
    <w:rsid w:val="00F3487A"/>
    <w:rsid w:val="00F350D3"/>
    <w:rsid w:val="00F35295"/>
    <w:rsid w:val="00F353AD"/>
    <w:rsid w:val="00F35647"/>
    <w:rsid w:val="00F35731"/>
    <w:rsid w:val="00F35981"/>
    <w:rsid w:val="00F35AD4"/>
    <w:rsid w:val="00F35EA4"/>
    <w:rsid w:val="00F35F3A"/>
    <w:rsid w:val="00F36E5B"/>
    <w:rsid w:val="00F372D5"/>
    <w:rsid w:val="00F37AE2"/>
    <w:rsid w:val="00F4026E"/>
    <w:rsid w:val="00F4070F"/>
    <w:rsid w:val="00F41A10"/>
    <w:rsid w:val="00F41A68"/>
    <w:rsid w:val="00F41ABD"/>
    <w:rsid w:val="00F42092"/>
    <w:rsid w:val="00F4218C"/>
    <w:rsid w:val="00F422B4"/>
    <w:rsid w:val="00F4256B"/>
    <w:rsid w:val="00F435CD"/>
    <w:rsid w:val="00F4397D"/>
    <w:rsid w:val="00F43AAC"/>
    <w:rsid w:val="00F43EB8"/>
    <w:rsid w:val="00F43F76"/>
    <w:rsid w:val="00F4404E"/>
    <w:rsid w:val="00F4440F"/>
    <w:rsid w:val="00F4552D"/>
    <w:rsid w:val="00F4630E"/>
    <w:rsid w:val="00F46C61"/>
    <w:rsid w:val="00F5064E"/>
    <w:rsid w:val="00F5164C"/>
    <w:rsid w:val="00F5197B"/>
    <w:rsid w:val="00F51DAC"/>
    <w:rsid w:val="00F51FFA"/>
    <w:rsid w:val="00F520ED"/>
    <w:rsid w:val="00F52408"/>
    <w:rsid w:val="00F5291D"/>
    <w:rsid w:val="00F52F05"/>
    <w:rsid w:val="00F53B0F"/>
    <w:rsid w:val="00F5414F"/>
    <w:rsid w:val="00F54307"/>
    <w:rsid w:val="00F545FD"/>
    <w:rsid w:val="00F54708"/>
    <w:rsid w:val="00F54A56"/>
    <w:rsid w:val="00F551B5"/>
    <w:rsid w:val="00F55537"/>
    <w:rsid w:val="00F55A13"/>
    <w:rsid w:val="00F55BD6"/>
    <w:rsid w:val="00F55EA1"/>
    <w:rsid w:val="00F5603C"/>
    <w:rsid w:val="00F56625"/>
    <w:rsid w:val="00F57173"/>
    <w:rsid w:val="00F578F2"/>
    <w:rsid w:val="00F5796F"/>
    <w:rsid w:val="00F579B3"/>
    <w:rsid w:val="00F57AAC"/>
    <w:rsid w:val="00F60006"/>
    <w:rsid w:val="00F60B8A"/>
    <w:rsid w:val="00F62037"/>
    <w:rsid w:val="00F622C8"/>
    <w:rsid w:val="00F622F2"/>
    <w:rsid w:val="00F626AB"/>
    <w:rsid w:val="00F63423"/>
    <w:rsid w:val="00F634FB"/>
    <w:rsid w:val="00F63B9F"/>
    <w:rsid w:val="00F63CF1"/>
    <w:rsid w:val="00F63DAA"/>
    <w:rsid w:val="00F64193"/>
    <w:rsid w:val="00F646DE"/>
    <w:rsid w:val="00F64CE2"/>
    <w:rsid w:val="00F65A51"/>
    <w:rsid w:val="00F65B59"/>
    <w:rsid w:val="00F65DE3"/>
    <w:rsid w:val="00F65F62"/>
    <w:rsid w:val="00F66579"/>
    <w:rsid w:val="00F666E7"/>
    <w:rsid w:val="00F67144"/>
    <w:rsid w:val="00F67625"/>
    <w:rsid w:val="00F67BD2"/>
    <w:rsid w:val="00F67D14"/>
    <w:rsid w:val="00F70AEF"/>
    <w:rsid w:val="00F717D1"/>
    <w:rsid w:val="00F7211E"/>
    <w:rsid w:val="00F7277D"/>
    <w:rsid w:val="00F72FC6"/>
    <w:rsid w:val="00F73583"/>
    <w:rsid w:val="00F73CB0"/>
    <w:rsid w:val="00F73D00"/>
    <w:rsid w:val="00F73EA6"/>
    <w:rsid w:val="00F741D6"/>
    <w:rsid w:val="00F744EF"/>
    <w:rsid w:val="00F747FD"/>
    <w:rsid w:val="00F752CD"/>
    <w:rsid w:val="00F75719"/>
    <w:rsid w:val="00F7667F"/>
    <w:rsid w:val="00F76780"/>
    <w:rsid w:val="00F76B06"/>
    <w:rsid w:val="00F77720"/>
    <w:rsid w:val="00F77A72"/>
    <w:rsid w:val="00F807ED"/>
    <w:rsid w:val="00F80B3F"/>
    <w:rsid w:val="00F80B88"/>
    <w:rsid w:val="00F80E04"/>
    <w:rsid w:val="00F82084"/>
    <w:rsid w:val="00F820A1"/>
    <w:rsid w:val="00F823A9"/>
    <w:rsid w:val="00F82478"/>
    <w:rsid w:val="00F82532"/>
    <w:rsid w:val="00F82755"/>
    <w:rsid w:val="00F82AEF"/>
    <w:rsid w:val="00F82DA8"/>
    <w:rsid w:val="00F83A27"/>
    <w:rsid w:val="00F8423F"/>
    <w:rsid w:val="00F8477D"/>
    <w:rsid w:val="00F8510F"/>
    <w:rsid w:val="00F8526E"/>
    <w:rsid w:val="00F86247"/>
    <w:rsid w:val="00F8731A"/>
    <w:rsid w:val="00F873CA"/>
    <w:rsid w:val="00F87471"/>
    <w:rsid w:val="00F87D41"/>
    <w:rsid w:val="00F905AF"/>
    <w:rsid w:val="00F90659"/>
    <w:rsid w:val="00F909CB"/>
    <w:rsid w:val="00F91266"/>
    <w:rsid w:val="00F91C54"/>
    <w:rsid w:val="00F922F8"/>
    <w:rsid w:val="00F9244F"/>
    <w:rsid w:val="00F925C2"/>
    <w:rsid w:val="00F92974"/>
    <w:rsid w:val="00F92B5B"/>
    <w:rsid w:val="00F92DF3"/>
    <w:rsid w:val="00F93119"/>
    <w:rsid w:val="00F93530"/>
    <w:rsid w:val="00F93A18"/>
    <w:rsid w:val="00F93B6D"/>
    <w:rsid w:val="00F93FDB"/>
    <w:rsid w:val="00F94D13"/>
    <w:rsid w:val="00F95A60"/>
    <w:rsid w:val="00F95FEA"/>
    <w:rsid w:val="00F962CB"/>
    <w:rsid w:val="00F963B9"/>
    <w:rsid w:val="00F96882"/>
    <w:rsid w:val="00F96DAD"/>
    <w:rsid w:val="00F970B1"/>
    <w:rsid w:val="00FA09CD"/>
    <w:rsid w:val="00FA105D"/>
    <w:rsid w:val="00FA11AB"/>
    <w:rsid w:val="00FA1952"/>
    <w:rsid w:val="00FA1AFE"/>
    <w:rsid w:val="00FA1CE1"/>
    <w:rsid w:val="00FA1D66"/>
    <w:rsid w:val="00FA263C"/>
    <w:rsid w:val="00FA2948"/>
    <w:rsid w:val="00FA29A2"/>
    <w:rsid w:val="00FA33EF"/>
    <w:rsid w:val="00FA3548"/>
    <w:rsid w:val="00FA37B6"/>
    <w:rsid w:val="00FA3A36"/>
    <w:rsid w:val="00FA4326"/>
    <w:rsid w:val="00FA4962"/>
    <w:rsid w:val="00FA4E5B"/>
    <w:rsid w:val="00FA4EDB"/>
    <w:rsid w:val="00FA5502"/>
    <w:rsid w:val="00FA6372"/>
    <w:rsid w:val="00FA6903"/>
    <w:rsid w:val="00FA6968"/>
    <w:rsid w:val="00FA76C7"/>
    <w:rsid w:val="00FA79E5"/>
    <w:rsid w:val="00FA7A65"/>
    <w:rsid w:val="00FA7B08"/>
    <w:rsid w:val="00FA7E27"/>
    <w:rsid w:val="00FA7E37"/>
    <w:rsid w:val="00FB0238"/>
    <w:rsid w:val="00FB031E"/>
    <w:rsid w:val="00FB03AB"/>
    <w:rsid w:val="00FB049A"/>
    <w:rsid w:val="00FB0872"/>
    <w:rsid w:val="00FB116B"/>
    <w:rsid w:val="00FB216F"/>
    <w:rsid w:val="00FB21B1"/>
    <w:rsid w:val="00FB2530"/>
    <w:rsid w:val="00FB2591"/>
    <w:rsid w:val="00FB25D8"/>
    <w:rsid w:val="00FB323D"/>
    <w:rsid w:val="00FB354C"/>
    <w:rsid w:val="00FB37C9"/>
    <w:rsid w:val="00FB43C0"/>
    <w:rsid w:val="00FB4862"/>
    <w:rsid w:val="00FB4C32"/>
    <w:rsid w:val="00FB508C"/>
    <w:rsid w:val="00FB54CC"/>
    <w:rsid w:val="00FB6B6E"/>
    <w:rsid w:val="00FB75D1"/>
    <w:rsid w:val="00FB7F8D"/>
    <w:rsid w:val="00FC049B"/>
    <w:rsid w:val="00FC0876"/>
    <w:rsid w:val="00FC0ABA"/>
    <w:rsid w:val="00FC119E"/>
    <w:rsid w:val="00FC1BF2"/>
    <w:rsid w:val="00FC2BA8"/>
    <w:rsid w:val="00FC36BF"/>
    <w:rsid w:val="00FC409D"/>
    <w:rsid w:val="00FC4607"/>
    <w:rsid w:val="00FC48E3"/>
    <w:rsid w:val="00FC4921"/>
    <w:rsid w:val="00FC4A42"/>
    <w:rsid w:val="00FC4BBF"/>
    <w:rsid w:val="00FC539B"/>
    <w:rsid w:val="00FC5D5F"/>
    <w:rsid w:val="00FC5D7F"/>
    <w:rsid w:val="00FC60DB"/>
    <w:rsid w:val="00FC6351"/>
    <w:rsid w:val="00FC6626"/>
    <w:rsid w:val="00FC66A2"/>
    <w:rsid w:val="00FC742E"/>
    <w:rsid w:val="00FC77CC"/>
    <w:rsid w:val="00FC7B33"/>
    <w:rsid w:val="00FC7B69"/>
    <w:rsid w:val="00FC7CB6"/>
    <w:rsid w:val="00FD01C8"/>
    <w:rsid w:val="00FD0CD9"/>
    <w:rsid w:val="00FD11F7"/>
    <w:rsid w:val="00FD124B"/>
    <w:rsid w:val="00FD18BE"/>
    <w:rsid w:val="00FD218A"/>
    <w:rsid w:val="00FD26F4"/>
    <w:rsid w:val="00FD28E2"/>
    <w:rsid w:val="00FD2917"/>
    <w:rsid w:val="00FD2A35"/>
    <w:rsid w:val="00FD3683"/>
    <w:rsid w:val="00FD3E4C"/>
    <w:rsid w:val="00FD40E1"/>
    <w:rsid w:val="00FD4281"/>
    <w:rsid w:val="00FD433E"/>
    <w:rsid w:val="00FD49E6"/>
    <w:rsid w:val="00FD4B4B"/>
    <w:rsid w:val="00FD4F5F"/>
    <w:rsid w:val="00FD4FB4"/>
    <w:rsid w:val="00FD584B"/>
    <w:rsid w:val="00FD61ED"/>
    <w:rsid w:val="00FD68AD"/>
    <w:rsid w:val="00FD6E11"/>
    <w:rsid w:val="00FD72BF"/>
    <w:rsid w:val="00FD7E31"/>
    <w:rsid w:val="00FD7F53"/>
    <w:rsid w:val="00FE0966"/>
    <w:rsid w:val="00FE150C"/>
    <w:rsid w:val="00FE1FBE"/>
    <w:rsid w:val="00FE2826"/>
    <w:rsid w:val="00FE2CA7"/>
    <w:rsid w:val="00FE2FAF"/>
    <w:rsid w:val="00FE30C8"/>
    <w:rsid w:val="00FE356E"/>
    <w:rsid w:val="00FE390F"/>
    <w:rsid w:val="00FE3CFB"/>
    <w:rsid w:val="00FE3EDC"/>
    <w:rsid w:val="00FE3FEA"/>
    <w:rsid w:val="00FE459B"/>
    <w:rsid w:val="00FE4F5C"/>
    <w:rsid w:val="00FE732D"/>
    <w:rsid w:val="00FF0033"/>
    <w:rsid w:val="00FF0A72"/>
    <w:rsid w:val="00FF0C83"/>
    <w:rsid w:val="00FF0E03"/>
    <w:rsid w:val="00FF0F17"/>
    <w:rsid w:val="00FF114D"/>
    <w:rsid w:val="00FF1600"/>
    <w:rsid w:val="00FF176B"/>
    <w:rsid w:val="00FF1968"/>
    <w:rsid w:val="00FF209B"/>
    <w:rsid w:val="00FF2686"/>
    <w:rsid w:val="00FF29A9"/>
    <w:rsid w:val="00FF29CF"/>
    <w:rsid w:val="00FF2C2C"/>
    <w:rsid w:val="00FF2CAA"/>
    <w:rsid w:val="00FF2E46"/>
    <w:rsid w:val="00FF3214"/>
    <w:rsid w:val="00FF3582"/>
    <w:rsid w:val="00FF3AE2"/>
    <w:rsid w:val="00FF404F"/>
    <w:rsid w:val="00FF40DC"/>
    <w:rsid w:val="00FF437C"/>
    <w:rsid w:val="00FF48A3"/>
    <w:rsid w:val="00FF48FC"/>
    <w:rsid w:val="00FF58FF"/>
    <w:rsid w:val="00FF62BD"/>
    <w:rsid w:val="00FF64F7"/>
    <w:rsid w:val="00FF6908"/>
    <w:rsid w:val="00FF6DA1"/>
    <w:rsid w:val="00FF7A5C"/>
    <w:rsid w:val="04690992"/>
    <w:rsid w:val="046FEC69"/>
    <w:rsid w:val="04BD9706"/>
    <w:rsid w:val="04C76C3F"/>
    <w:rsid w:val="050A2BA6"/>
    <w:rsid w:val="05CDCEEB"/>
    <w:rsid w:val="062845F9"/>
    <w:rsid w:val="066DF8E6"/>
    <w:rsid w:val="067CCCAC"/>
    <w:rsid w:val="06E55DF4"/>
    <w:rsid w:val="078FFC25"/>
    <w:rsid w:val="09076B7E"/>
    <w:rsid w:val="09B95EB3"/>
    <w:rsid w:val="0A52BF63"/>
    <w:rsid w:val="0A922D77"/>
    <w:rsid w:val="0B2C3323"/>
    <w:rsid w:val="0CC97615"/>
    <w:rsid w:val="0DCEE799"/>
    <w:rsid w:val="0E2DBE50"/>
    <w:rsid w:val="0E3B6CCC"/>
    <w:rsid w:val="0F7E89B0"/>
    <w:rsid w:val="0FACA6FE"/>
    <w:rsid w:val="1037B774"/>
    <w:rsid w:val="11538C64"/>
    <w:rsid w:val="11C04A6B"/>
    <w:rsid w:val="127BDF1C"/>
    <w:rsid w:val="137090C6"/>
    <w:rsid w:val="13BEC67B"/>
    <w:rsid w:val="13C46764"/>
    <w:rsid w:val="13ED76A2"/>
    <w:rsid w:val="1564B77C"/>
    <w:rsid w:val="158CABC0"/>
    <w:rsid w:val="15EEF542"/>
    <w:rsid w:val="16B01E13"/>
    <w:rsid w:val="16B3B0A9"/>
    <w:rsid w:val="17B11B15"/>
    <w:rsid w:val="1850D5A3"/>
    <w:rsid w:val="18B4847C"/>
    <w:rsid w:val="191E001D"/>
    <w:rsid w:val="1A32263B"/>
    <w:rsid w:val="1A3547B6"/>
    <w:rsid w:val="1A480930"/>
    <w:rsid w:val="1AAAFCDE"/>
    <w:rsid w:val="1ACE736B"/>
    <w:rsid w:val="1B4066EA"/>
    <w:rsid w:val="1BBDDAB9"/>
    <w:rsid w:val="1C0084A2"/>
    <w:rsid w:val="1CFA5CEB"/>
    <w:rsid w:val="1DC08E17"/>
    <w:rsid w:val="1E5C03CB"/>
    <w:rsid w:val="1E9FCA06"/>
    <w:rsid w:val="1F6A5D5C"/>
    <w:rsid w:val="1FBD5886"/>
    <w:rsid w:val="21532D61"/>
    <w:rsid w:val="219030EF"/>
    <w:rsid w:val="221AB842"/>
    <w:rsid w:val="228F6CA4"/>
    <w:rsid w:val="22FE63F5"/>
    <w:rsid w:val="239B360D"/>
    <w:rsid w:val="24178A00"/>
    <w:rsid w:val="24D2372C"/>
    <w:rsid w:val="24E16051"/>
    <w:rsid w:val="24ED7D7E"/>
    <w:rsid w:val="264E0FA6"/>
    <w:rsid w:val="26AF065E"/>
    <w:rsid w:val="271B0048"/>
    <w:rsid w:val="27EE8FCD"/>
    <w:rsid w:val="27FF9FE3"/>
    <w:rsid w:val="2949A7B1"/>
    <w:rsid w:val="29639113"/>
    <w:rsid w:val="2A057404"/>
    <w:rsid w:val="2A43F199"/>
    <w:rsid w:val="2A931B20"/>
    <w:rsid w:val="2B004EBE"/>
    <w:rsid w:val="2B5CB9AB"/>
    <w:rsid w:val="2BF997C2"/>
    <w:rsid w:val="2C92893F"/>
    <w:rsid w:val="2D2620B2"/>
    <w:rsid w:val="2D3D70E7"/>
    <w:rsid w:val="2DB4C86A"/>
    <w:rsid w:val="2E1A3DC2"/>
    <w:rsid w:val="2EF6A47E"/>
    <w:rsid w:val="30466D1D"/>
    <w:rsid w:val="307457E2"/>
    <w:rsid w:val="30C22AC9"/>
    <w:rsid w:val="30DA0C5F"/>
    <w:rsid w:val="30FECFC0"/>
    <w:rsid w:val="316EFC1A"/>
    <w:rsid w:val="31777598"/>
    <w:rsid w:val="32098BFC"/>
    <w:rsid w:val="320F821C"/>
    <w:rsid w:val="32CCD546"/>
    <w:rsid w:val="32CED240"/>
    <w:rsid w:val="33980ABA"/>
    <w:rsid w:val="33EFB742"/>
    <w:rsid w:val="37DE4277"/>
    <w:rsid w:val="39ED0DDB"/>
    <w:rsid w:val="3B5FC18A"/>
    <w:rsid w:val="3BE65A31"/>
    <w:rsid w:val="3C0556DA"/>
    <w:rsid w:val="3D26086C"/>
    <w:rsid w:val="3D3E45FC"/>
    <w:rsid w:val="3DABB7FF"/>
    <w:rsid w:val="3EA5A28D"/>
    <w:rsid w:val="3EC0E7C3"/>
    <w:rsid w:val="3F6DA6C4"/>
    <w:rsid w:val="3FB8F95F"/>
    <w:rsid w:val="3FD5041C"/>
    <w:rsid w:val="40F55D6F"/>
    <w:rsid w:val="41DE74B9"/>
    <w:rsid w:val="4254944E"/>
    <w:rsid w:val="430590E6"/>
    <w:rsid w:val="43738AC7"/>
    <w:rsid w:val="443F89C1"/>
    <w:rsid w:val="451C9468"/>
    <w:rsid w:val="457252A8"/>
    <w:rsid w:val="45E09C21"/>
    <w:rsid w:val="46CAE0E4"/>
    <w:rsid w:val="4819A3D5"/>
    <w:rsid w:val="483AB240"/>
    <w:rsid w:val="4857C240"/>
    <w:rsid w:val="48655982"/>
    <w:rsid w:val="48D1A28B"/>
    <w:rsid w:val="48D6CD33"/>
    <w:rsid w:val="4A34AE06"/>
    <w:rsid w:val="4A8BB452"/>
    <w:rsid w:val="4B448ECC"/>
    <w:rsid w:val="4B815AD0"/>
    <w:rsid w:val="4CB2166B"/>
    <w:rsid w:val="4D68B4A5"/>
    <w:rsid w:val="4DA0205D"/>
    <w:rsid w:val="4E2D4AE6"/>
    <w:rsid w:val="4EDFA500"/>
    <w:rsid w:val="51C4BFD5"/>
    <w:rsid w:val="547CBA98"/>
    <w:rsid w:val="5493D935"/>
    <w:rsid w:val="5566E0AD"/>
    <w:rsid w:val="56CF9116"/>
    <w:rsid w:val="58042AE3"/>
    <w:rsid w:val="5A75B402"/>
    <w:rsid w:val="5B7ED202"/>
    <w:rsid w:val="5B834A6A"/>
    <w:rsid w:val="5C1703A8"/>
    <w:rsid w:val="5C342A51"/>
    <w:rsid w:val="5DA75C81"/>
    <w:rsid w:val="5DC487F2"/>
    <w:rsid w:val="5E3B1CE2"/>
    <w:rsid w:val="5EA9B645"/>
    <w:rsid w:val="5F84082C"/>
    <w:rsid w:val="601B0080"/>
    <w:rsid w:val="609A3236"/>
    <w:rsid w:val="619D8780"/>
    <w:rsid w:val="61FCE31D"/>
    <w:rsid w:val="634F15AD"/>
    <w:rsid w:val="64A13EA4"/>
    <w:rsid w:val="6518C6E8"/>
    <w:rsid w:val="651B4E6B"/>
    <w:rsid w:val="661692E1"/>
    <w:rsid w:val="66243D2B"/>
    <w:rsid w:val="66664C8C"/>
    <w:rsid w:val="66C30EF0"/>
    <w:rsid w:val="67715BF6"/>
    <w:rsid w:val="67906B67"/>
    <w:rsid w:val="68668E2F"/>
    <w:rsid w:val="68B58D89"/>
    <w:rsid w:val="68F92573"/>
    <w:rsid w:val="690C3192"/>
    <w:rsid w:val="69EA9533"/>
    <w:rsid w:val="6BE30F49"/>
    <w:rsid w:val="6BF5A841"/>
    <w:rsid w:val="6CB94051"/>
    <w:rsid w:val="6F4F1D1D"/>
    <w:rsid w:val="7061376E"/>
    <w:rsid w:val="70AC3E11"/>
    <w:rsid w:val="715E1CE9"/>
    <w:rsid w:val="72648CC9"/>
    <w:rsid w:val="729C6301"/>
    <w:rsid w:val="7475285F"/>
    <w:rsid w:val="74E527E9"/>
    <w:rsid w:val="7554509A"/>
    <w:rsid w:val="75AAEF7C"/>
    <w:rsid w:val="75ABDB70"/>
    <w:rsid w:val="7721503B"/>
    <w:rsid w:val="7790F65C"/>
    <w:rsid w:val="7827D374"/>
    <w:rsid w:val="78B6D385"/>
    <w:rsid w:val="792E9BDA"/>
    <w:rsid w:val="79BE1599"/>
    <w:rsid w:val="7A80038B"/>
    <w:rsid w:val="7C5A404A"/>
    <w:rsid w:val="7CEF338C"/>
    <w:rsid w:val="7D06F444"/>
    <w:rsid w:val="7D266BF2"/>
    <w:rsid w:val="7DE9CCEE"/>
    <w:rsid w:val="7E11A6E0"/>
    <w:rsid w:val="7E63425B"/>
    <w:rsid w:val="7E86EC0A"/>
    <w:rsid w:val="7E9EA58C"/>
    <w:rsid w:val="7F6D0598"/>
    <w:rsid w:val="7FCD7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EAAA"/>
  <w15:chartTrackingRefBased/>
  <w15:docId w15:val="{DC0EF23C-33F5-4B01-B8C0-9A1EF1C8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B2"/>
    <w:pPr>
      <w:widowControl w:val="0"/>
      <w:spacing w:before="240" w:after="0" w:line="240" w:lineRule="atLeast"/>
      <w:ind w:left="27"/>
      <w:jc w:val="both"/>
    </w:pPr>
    <w:rPr>
      <w:rFonts w:ascii="Roboto" w:eastAsia="Calibri Light" w:hAnsi="Roboto" w:cs="Calibri Light"/>
      <w:sz w:val="20"/>
      <w:szCs w:val="20"/>
    </w:rPr>
  </w:style>
  <w:style w:type="paragraph" w:styleId="Heading8">
    <w:name w:val="heading 8"/>
    <w:basedOn w:val="Normal"/>
    <w:next w:val="Normal"/>
    <w:link w:val="Heading8Char"/>
    <w:qFormat/>
    <w:rsid w:val="004D749D"/>
    <w:pPr>
      <w:spacing w:line="240" w:lineRule="auto"/>
      <w:jc w:val="center"/>
      <w:outlineLvl w:val="7"/>
    </w:pPr>
    <w:rPr>
      <w:rFonts w:ascii="Arial" w:eastAsia="Times New Roman" w:hAnsi="Arial"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0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00C3"/>
  </w:style>
  <w:style w:type="character" w:customStyle="1" w:styleId="eop">
    <w:name w:val="eop"/>
    <w:basedOn w:val="DefaultParagraphFont"/>
    <w:rsid w:val="008300C3"/>
  </w:style>
  <w:style w:type="character" w:styleId="Hyperlink">
    <w:name w:val="Hyperlink"/>
    <w:basedOn w:val="DefaultParagraphFont"/>
    <w:uiPriority w:val="99"/>
    <w:unhideWhenUsed/>
    <w:rsid w:val="002C1F16"/>
    <w:rPr>
      <w:color w:val="62B5E5"/>
      <w:u w:val="single"/>
    </w:rPr>
  </w:style>
  <w:style w:type="character" w:styleId="UnresolvedMention">
    <w:name w:val="Unresolved Mention"/>
    <w:basedOn w:val="DefaultParagraphFont"/>
    <w:uiPriority w:val="99"/>
    <w:unhideWhenUsed/>
    <w:rsid w:val="00846C5F"/>
    <w:rPr>
      <w:color w:val="605E5C"/>
      <w:shd w:val="clear" w:color="auto" w:fill="E1DFDD"/>
    </w:rPr>
  </w:style>
  <w:style w:type="paragraph" w:customStyle="1" w:styleId="li-1">
    <w:name w:val="li-1"/>
    <w:basedOn w:val="Normal"/>
    <w:rsid w:val="007062A4"/>
    <w:pPr>
      <w:spacing w:line="240" w:lineRule="auto"/>
    </w:pPr>
    <w:rPr>
      <w:rFonts w:ascii="Times New Roman" w:eastAsia="Times New Roman" w:hAnsi="Times New Roman" w:cs="Times New Roman"/>
    </w:rPr>
  </w:style>
  <w:style w:type="paragraph" w:customStyle="1" w:styleId="li-2">
    <w:name w:val="li-2"/>
    <w:basedOn w:val="Normal"/>
    <w:rsid w:val="007062A4"/>
    <w:pPr>
      <w:spacing w:line="240" w:lineRule="auto"/>
    </w:pPr>
    <w:rPr>
      <w:rFonts w:ascii="Times New Roman" w:eastAsia="Times New Roman" w:hAnsi="Times New Roman" w:cs="Times New Roman"/>
    </w:rPr>
  </w:style>
  <w:style w:type="paragraph" w:customStyle="1" w:styleId="li-3">
    <w:name w:val="li-3"/>
    <w:basedOn w:val="Normal"/>
    <w:rsid w:val="007062A4"/>
    <w:pPr>
      <w:spacing w:line="240" w:lineRule="auto"/>
    </w:pPr>
    <w:rPr>
      <w:rFonts w:ascii="Times New Roman" w:eastAsia="Times New Roman" w:hAnsi="Times New Roman" w:cs="Times New Roman"/>
    </w:rPr>
  </w:style>
  <w:style w:type="paragraph" w:customStyle="1" w:styleId="li-4">
    <w:name w:val="li-4"/>
    <w:basedOn w:val="Normal"/>
    <w:rsid w:val="007062A4"/>
    <w:pPr>
      <w:spacing w:line="240" w:lineRule="auto"/>
    </w:pPr>
    <w:rPr>
      <w:rFonts w:ascii="Times New Roman" w:eastAsia="Times New Roman" w:hAnsi="Times New Roman" w:cs="Times New Roman"/>
    </w:rPr>
  </w:style>
  <w:style w:type="paragraph" w:customStyle="1" w:styleId="ql-indent-1">
    <w:name w:val="ql-indent-1"/>
    <w:basedOn w:val="Normal"/>
    <w:rsid w:val="007062A4"/>
    <w:pPr>
      <w:spacing w:line="240" w:lineRule="auto"/>
    </w:pPr>
    <w:rPr>
      <w:rFonts w:ascii="Times New Roman" w:eastAsia="Times New Roman" w:hAnsi="Times New Roman" w:cs="Times New Roman"/>
      <w:sz w:val="24"/>
      <w:szCs w:val="24"/>
    </w:rPr>
  </w:style>
  <w:style w:type="character" w:styleId="EndnoteReference">
    <w:name w:val="endnote reference"/>
    <w:basedOn w:val="DefaultParagraphFont"/>
    <w:rsid w:val="007062A4"/>
    <w:rPr>
      <w:vertAlign w:val="superscript"/>
    </w:rPr>
  </w:style>
  <w:style w:type="paragraph" w:styleId="FootnoteText">
    <w:name w:val="footnote text"/>
    <w:aliases w:val="ARM footnote Text,Footnote Text Char2,Footnote Text Char11,Footnote Text Char3,Footnote Text Char4,Footnote Text Char5,Footnote Text Char6,Footnote Text Char12,Footnote Text Char21,Footnote New,Footnote,Cha,C,Ch, Char, Cha, C"/>
    <w:basedOn w:val="Normal"/>
    <w:link w:val="FootnoteTextChar"/>
    <w:uiPriority w:val="99"/>
    <w:unhideWhenUsed/>
    <w:qFormat/>
    <w:rsid w:val="005072B2"/>
    <w:pPr>
      <w:spacing w:line="240" w:lineRule="auto"/>
    </w:pPr>
    <w:rPr>
      <w:sz w:val="16"/>
      <w:szCs w:val="16"/>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uiPriority w:val="99"/>
    <w:rsid w:val="005072B2"/>
    <w:rPr>
      <w:rFonts w:ascii="Roboto" w:eastAsia="Calibri Light" w:hAnsi="Roboto" w:cs="Calibri Light"/>
      <w:sz w:val="16"/>
      <w:szCs w:val="16"/>
      <w:lang w:val="nl-BE"/>
    </w:rPr>
  </w:style>
  <w:style w:type="character" w:styleId="FootnoteReference">
    <w:name w:val="footnote reference"/>
    <w:aliases w:val="Footnote reference number,Footnote symbol,note TESI,footnote reference0,Document Title Char1,Heading 2 Char1 Char2,Heading 2 Char Char1 Char2,Chapter Headings Char Char Char2,Heading 2 Char Char Char Char1 Char2"/>
    <w:basedOn w:val="DefaultParagraphFont"/>
    <w:uiPriority w:val="99"/>
    <w:unhideWhenUsed/>
    <w:qFormat/>
    <w:rsid w:val="007062A4"/>
    <w:rPr>
      <w:vertAlign w:val="superscript"/>
    </w:rPr>
  </w:style>
  <w:style w:type="character" w:customStyle="1" w:styleId="guidance-phrase">
    <w:name w:val="guidance-phrase"/>
    <w:basedOn w:val="DefaultParagraphFont"/>
    <w:rsid w:val="007062A4"/>
  </w:style>
  <w:style w:type="paragraph" w:styleId="ListParagraph">
    <w:name w:val="List Paragraph"/>
    <w:aliases w:val="List Paragraph2,Bullet Points,1st Bullet,Colorful List - Accent 11"/>
    <w:basedOn w:val="Normal"/>
    <w:link w:val="ListParagraphChar"/>
    <w:uiPriority w:val="34"/>
    <w:qFormat/>
    <w:rsid w:val="004B336B"/>
    <w:pPr>
      <w:ind w:left="720"/>
      <w:contextualSpacing/>
    </w:pPr>
  </w:style>
  <w:style w:type="character" w:styleId="CommentReference">
    <w:name w:val="annotation reference"/>
    <w:basedOn w:val="DefaultParagraphFont"/>
    <w:uiPriority w:val="99"/>
    <w:semiHidden/>
    <w:unhideWhenUsed/>
    <w:rsid w:val="00307A87"/>
    <w:rPr>
      <w:sz w:val="16"/>
      <w:szCs w:val="16"/>
    </w:rPr>
  </w:style>
  <w:style w:type="paragraph" w:styleId="CommentText">
    <w:name w:val="annotation text"/>
    <w:basedOn w:val="Normal"/>
    <w:link w:val="CommentTextChar"/>
    <w:uiPriority w:val="99"/>
    <w:unhideWhenUsed/>
    <w:rsid w:val="00307A87"/>
    <w:pPr>
      <w:spacing w:line="240" w:lineRule="auto"/>
    </w:pPr>
  </w:style>
  <w:style w:type="character" w:customStyle="1" w:styleId="CommentTextChar">
    <w:name w:val="Comment Text Char"/>
    <w:basedOn w:val="DefaultParagraphFont"/>
    <w:link w:val="CommentText"/>
    <w:uiPriority w:val="99"/>
    <w:rsid w:val="00307A87"/>
    <w:rPr>
      <w:sz w:val="20"/>
      <w:szCs w:val="20"/>
    </w:rPr>
  </w:style>
  <w:style w:type="paragraph" w:styleId="CommentSubject">
    <w:name w:val="annotation subject"/>
    <w:basedOn w:val="CommentText"/>
    <w:next w:val="CommentText"/>
    <w:link w:val="CommentSubjectChar"/>
    <w:uiPriority w:val="99"/>
    <w:semiHidden/>
    <w:unhideWhenUsed/>
    <w:rsid w:val="00307A87"/>
    <w:rPr>
      <w:b/>
      <w:bCs/>
    </w:rPr>
  </w:style>
  <w:style w:type="character" w:customStyle="1" w:styleId="CommentSubjectChar">
    <w:name w:val="Comment Subject Char"/>
    <w:basedOn w:val="CommentTextChar"/>
    <w:link w:val="CommentSubject"/>
    <w:uiPriority w:val="99"/>
    <w:semiHidden/>
    <w:rsid w:val="00307A87"/>
    <w:rPr>
      <w:b/>
      <w:bCs/>
      <w:sz w:val="20"/>
      <w:szCs w:val="20"/>
    </w:rPr>
  </w:style>
  <w:style w:type="character" w:styleId="Mention">
    <w:name w:val="Mention"/>
    <w:basedOn w:val="DefaultParagraphFont"/>
    <w:uiPriority w:val="99"/>
    <w:unhideWhenUsed/>
    <w:rPr>
      <w:color w:val="2B579A"/>
      <w:shd w:val="clear" w:color="auto" w:fill="E6E6E6"/>
    </w:rPr>
  </w:style>
  <w:style w:type="paragraph" w:styleId="EndnoteText">
    <w:name w:val="endnote text"/>
    <w:aliases w:val="Char"/>
    <w:basedOn w:val="Normal"/>
    <w:link w:val="EndnoteTextChar"/>
    <w:uiPriority w:val="99"/>
    <w:unhideWhenUsed/>
    <w:rsid w:val="008629CB"/>
    <w:pPr>
      <w:spacing w:line="240" w:lineRule="auto"/>
      <w:ind w:left="360" w:hanging="360"/>
    </w:pPr>
    <w:rPr>
      <w:sz w:val="16"/>
    </w:rPr>
  </w:style>
  <w:style w:type="character" w:customStyle="1" w:styleId="EndnoteTextChar">
    <w:name w:val="Endnote Text Char"/>
    <w:aliases w:val="Char Char"/>
    <w:basedOn w:val="DefaultParagraphFont"/>
    <w:link w:val="EndnoteText"/>
    <w:uiPriority w:val="99"/>
    <w:rsid w:val="008629CB"/>
    <w:rPr>
      <w:sz w:val="16"/>
      <w:szCs w:val="20"/>
    </w:rPr>
  </w:style>
  <w:style w:type="paragraph" w:styleId="Header">
    <w:name w:val="header"/>
    <w:basedOn w:val="Normal"/>
    <w:link w:val="HeaderChar"/>
    <w:uiPriority w:val="99"/>
    <w:unhideWhenUsed/>
    <w:rsid w:val="00E813C6"/>
    <w:pPr>
      <w:tabs>
        <w:tab w:val="center" w:pos="4680"/>
        <w:tab w:val="right" w:pos="9360"/>
      </w:tabs>
      <w:spacing w:line="240" w:lineRule="auto"/>
    </w:pPr>
  </w:style>
  <w:style w:type="character" w:customStyle="1" w:styleId="HeaderChar">
    <w:name w:val="Header Char"/>
    <w:basedOn w:val="DefaultParagraphFont"/>
    <w:link w:val="Header"/>
    <w:uiPriority w:val="99"/>
    <w:rsid w:val="00E813C6"/>
  </w:style>
  <w:style w:type="paragraph" w:styleId="Footer">
    <w:name w:val="footer"/>
    <w:basedOn w:val="Normal"/>
    <w:link w:val="FooterChar"/>
    <w:uiPriority w:val="99"/>
    <w:unhideWhenUsed/>
    <w:rsid w:val="00E813C6"/>
    <w:pPr>
      <w:tabs>
        <w:tab w:val="center" w:pos="4680"/>
        <w:tab w:val="right" w:pos="9360"/>
      </w:tabs>
      <w:spacing w:line="240" w:lineRule="auto"/>
    </w:pPr>
  </w:style>
  <w:style w:type="character" w:customStyle="1" w:styleId="FooterChar">
    <w:name w:val="Footer Char"/>
    <w:basedOn w:val="DefaultParagraphFont"/>
    <w:link w:val="Footer"/>
    <w:uiPriority w:val="99"/>
    <w:rsid w:val="00E813C6"/>
  </w:style>
  <w:style w:type="paragraph" w:styleId="Revision">
    <w:name w:val="Revision"/>
    <w:hidden/>
    <w:uiPriority w:val="99"/>
    <w:semiHidden/>
    <w:rsid w:val="007869FA"/>
    <w:pPr>
      <w:spacing w:after="0" w:line="240" w:lineRule="auto"/>
    </w:pPr>
  </w:style>
  <w:style w:type="character" w:styleId="FollowedHyperlink">
    <w:name w:val="FollowedHyperlink"/>
    <w:basedOn w:val="DefaultParagraphFont"/>
    <w:uiPriority w:val="99"/>
    <w:semiHidden/>
    <w:unhideWhenUsed/>
    <w:rsid w:val="002C1F16"/>
    <w:rPr>
      <w:color w:val="53565A"/>
      <w:u w:val="single"/>
    </w:rPr>
  </w:style>
  <w:style w:type="character" w:customStyle="1" w:styleId="Heading8Char">
    <w:name w:val="Heading 8 Char"/>
    <w:basedOn w:val="DefaultParagraphFont"/>
    <w:link w:val="Heading8"/>
    <w:rsid w:val="004D749D"/>
    <w:rPr>
      <w:rFonts w:ascii="Arial" w:eastAsia="Times New Roman" w:hAnsi="Arial" w:cs="Times New Roman"/>
      <w:b/>
      <w:bCs/>
      <w:iCs/>
      <w:sz w:val="20"/>
      <w:szCs w:val="20"/>
    </w:rPr>
  </w:style>
  <w:style w:type="paragraph" w:customStyle="1" w:styleId="SubCategory">
    <w:name w:val="Sub Category"/>
    <w:rsid w:val="004D749D"/>
    <w:pPr>
      <w:spacing w:before="360" w:after="0" w:line="240" w:lineRule="auto"/>
      <w:outlineLvl w:val="3"/>
    </w:pPr>
    <w:rPr>
      <w:rFonts w:ascii="Arial" w:eastAsia="Times New Roman" w:hAnsi="Arial" w:cs="Arial"/>
      <w:b/>
      <w:bCs/>
      <w:caps/>
      <w:sz w:val="24"/>
      <w:szCs w:val="24"/>
    </w:rPr>
  </w:style>
  <w:style w:type="table" w:styleId="TableGrid">
    <w:name w:val="Table Grid"/>
    <w:basedOn w:val="TableNormal"/>
    <w:rsid w:val="004D749D"/>
    <w:pPr>
      <w:widowControl w:val="0"/>
      <w:spacing w:before="240" w:after="0" w:line="240" w:lineRule="auto"/>
      <w:ind w:left="360" w:hanging="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Char1Char">
    <w:name w:val="Block Char1 Char"/>
    <w:basedOn w:val="Normal"/>
    <w:link w:val="BlockChar1CharChar"/>
    <w:rsid w:val="004D749D"/>
    <w:pPr>
      <w:spacing w:line="240" w:lineRule="auto"/>
    </w:pPr>
    <w:rPr>
      <w:rFonts w:ascii="Times New Roman" w:eastAsia="Times New Roman" w:hAnsi="Times New Roman" w:cs="Times New Roman"/>
      <w:sz w:val="24"/>
    </w:rPr>
  </w:style>
  <w:style w:type="character" w:customStyle="1" w:styleId="BlockChar1CharChar">
    <w:name w:val="Block Char1 Char Char"/>
    <w:link w:val="BlockChar1Char"/>
    <w:rsid w:val="004D749D"/>
    <w:rPr>
      <w:rFonts w:ascii="Times New Roman" w:eastAsia="Times New Roman" w:hAnsi="Times New Roman" w:cs="Times New Roman"/>
      <w:sz w:val="24"/>
      <w:szCs w:val="20"/>
    </w:rPr>
  </w:style>
  <w:style w:type="character" w:customStyle="1" w:styleId="paragraph1">
    <w:name w:val="paragraph1"/>
    <w:basedOn w:val="DefaultParagraphFont"/>
    <w:rsid w:val="003573EF"/>
    <w:rPr>
      <w:rFonts w:ascii="Arial" w:hAnsi="Arial" w:cs="Arial" w:hint="default"/>
      <w:vanish/>
      <w:webHidden w:val="0"/>
      <w:sz w:val="29"/>
      <w:szCs w:val="29"/>
      <w:specVanish/>
    </w:rPr>
  </w:style>
  <w:style w:type="paragraph" w:customStyle="1" w:styleId="level1">
    <w:name w:val="level 1"/>
    <w:basedOn w:val="Normal"/>
    <w:rsid w:val="00884CC9"/>
    <w:pPr>
      <w:tabs>
        <w:tab w:val="left" w:pos="576"/>
        <w:tab w:val="left" w:pos="1152"/>
        <w:tab w:val="left" w:pos="1728"/>
        <w:tab w:val="left" w:pos="2304"/>
        <w:tab w:val="left" w:pos="2880"/>
      </w:tabs>
      <w:spacing w:before="220" w:line="240" w:lineRule="auto"/>
      <w:ind w:left="576" w:hanging="576"/>
    </w:pPr>
    <w:rPr>
      <w:rFonts w:ascii="Times New Roman" w:eastAsia="Times New Roman" w:hAnsi="Times New Roman" w:cs="Times New Roman"/>
      <w:sz w:val="24"/>
    </w:rPr>
  </w:style>
  <w:style w:type="character" w:styleId="Strong">
    <w:name w:val="Strong"/>
    <w:basedOn w:val="DefaultParagraphFont"/>
    <w:uiPriority w:val="22"/>
    <w:qFormat/>
    <w:rsid w:val="007B539F"/>
    <w:rPr>
      <w:b/>
      <w:bCs/>
    </w:rPr>
  </w:style>
  <w:style w:type="paragraph" w:customStyle="1" w:styleId="li">
    <w:name w:val="li"/>
    <w:basedOn w:val="Normal"/>
    <w:rsid w:val="007B5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2 Char,Bullet Points Char,1st Bullet Char,Colorful List - Accent 11 Char"/>
    <w:link w:val="ListParagraph"/>
    <w:uiPriority w:val="34"/>
    <w:qFormat/>
    <w:rsid w:val="00011950"/>
  </w:style>
  <w:style w:type="paragraph" w:customStyle="1" w:styleId="pf0">
    <w:name w:val="pf0"/>
    <w:basedOn w:val="Normal"/>
    <w:rsid w:val="007819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78193A"/>
    <w:rPr>
      <w:rFonts w:ascii="Segoe UI" w:hAnsi="Segoe UI" w:cs="Segoe UI" w:hint="default"/>
      <w:sz w:val="18"/>
      <w:szCs w:val="18"/>
    </w:rPr>
  </w:style>
  <w:style w:type="paragraph" w:customStyle="1" w:styleId="Legaltext">
    <w:name w:val="Legal text"/>
    <w:basedOn w:val="Normal"/>
    <w:uiPriority w:val="99"/>
    <w:qFormat/>
    <w:rsid w:val="00A63D81"/>
    <w:pPr>
      <w:spacing w:line="240" w:lineRule="auto"/>
    </w:pPr>
    <w:rPr>
      <w:rFonts w:ascii="Arial" w:eastAsia="SimSun" w:hAnsi="Arial" w:cs="Arial"/>
      <w:color w:val="808080"/>
      <w:sz w:val="14"/>
      <w:szCs w:val="14"/>
    </w:rPr>
  </w:style>
  <w:style w:type="paragraph" w:customStyle="1" w:styleId="pf1">
    <w:name w:val="pf1"/>
    <w:basedOn w:val="Normal"/>
    <w:rsid w:val="00E30708"/>
    <w:pPr>
      <w:spacing w:before="100" w:beforeAutospacing="1" w:after="100" w:afterAutospacing="1" w:line="240" w:lineRule="auto"/>
      <w:ind w:left="20"/>
    </w:pPr>
    <w:rPr>
      <w:rFonts w:ascii="Times New Roman" w:eastAsia="Times New Roman" w:hAnsi="Times New Roman" w:cs="Times New Roman"/>
      <w:sz w:val="24"/>
      <w:szCs w:val="24"/>
      <w:lang w:eastAsia="en-GB"/>
    </w:rPr>
  </w:style>
  <w:style w:type="character" w:customStyle="1" w:styleId="cf11">
    <w:name w:val="cf11"/>
    <w:basedOn w:val="DefaultParagraphFont"/>
    <w:rsid w:val="00E30708"/>
    <w:rPr>
      <w:rFonts w:ascii="Segoe UI" w:hAnsi="Segoe UI" w:cs="Segoe UI" w:hint="default"/>
      <w:color w:val="1D1D1B"/>
      <w:sz w:val="18"/>
      <w:szCs w:val="18"/>
    </w:rPr>
  </w:style>
  <w:style w:type="character" w:customStyle="1" w:styleId="cf21">
    <w:name w:val="cf21"/>
    <w:basedOn w:val="DefaultParagraphFont"/>
    <w:rsid w:val="00E30708"/>
    <w:rPr>
      <w:rFonts w:ascii="Segoe UI" w:hAnsi="Segoe UI" w:cs="Segoe UI" w:hint="default"/>
      <w:sz w:val="18"/>
      <w:szCs w:val="18"/>
    </w:rPr>
  </w:style>
  <w:style w:type="character" w:customStyle="1" w:styleId="cf31">
    <w:name w:val="cf31"/>
    <w:basedOn w:val="DefaultParagraphFont"/>
    <w:rsid w:val="00E30708"/>
    <w:rPr>
      <w:rFonts w:ascii="Segoe UI" w:hAnsi="Segoe UI" w:cs="Segoe UI" w:hint="default"/>
      <w:color w:val="1B1B1A"/>
      <w:sz w:val="18"/>
      <w:szCs w:val="18"/>
    </w:rPr>
  </w:style>
  <w:style w:type="character" w:customStyle="1" w:styleId="cf41">
    <w:name w:val="cf41"/>
    <w:basedOn w:val="DefaultParagraphFont"/>
    <w:rsid w:val="00E30708"/>
    <w:rPr>
      <w:rFonts w:ascii="Segoe UI" w:hAnsi="Segoe UI" w:cs="Segoe UI" w:hint="default"/>
      <w:color w:val="1D1D1B"/>
      <w:sz w:val="18"/>
      <w:szCs w:val="18"/>
    </w:rPr>
  </w:style>
  <w:style w:type="paragraph" w:styleId="NormalWeb">
    <w:name w:val="Normal (Web)"/>
    <w:basedOn w:val="Normal"/>
    <w:uiPriority w:val="99"/>
    <w:semiHidden/>
    <w:unhideWhenUsed/>
    <w:rsid w:val="00E307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E1F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217">
      <w:bodyDiv w:val="1"/>
      <w:marLeft w:val="0"/>
      <w:marRight w:val="0"/>
      <w:marTop w:val="0"/>
      <w:marBottom w:val="0"/>
      <w:divBdr>
        <w:top w:val="none" w:sz="0" w:space="0" w:color="auto"/>
        <w:left w:val="none" w:sz="0" w:space="0" w:color="auto"/>
        <w:bottom w:val="none" w:sz="0" w:space="0" w:color="auto"/>
        <w:right w:val="none" w:sz="0" w:space="0" w:color="auto"/>
      </w:divBdr>
    </w:div>
    <w:div w:id="66071927">
      <w:bodyDiv w:val="1"/>
      <w:marLeft w:val="0"/>
      <w:marRight w:val="0"/>
      <w:marTop w:val="0"/>
      <w:marBottom w:val="0"/>
      <w:divBdr>
        <w:top w:val="none" w:sz="0" w:space="0" w:color="auto"/>
        <w:left w:val="none" w:sz="0" w:space="0" w:color="auto"/>
        <w:bottom w:val="none" w:sz="0" w:space="0" w:color="auto"/>
        <w:right w:val="none" w:sz="0" w:space="0" w:color="auto"/>
      </w:divBdr>
    </w:div>
    <w:div w:id="90976116">
      <w:bodyDiv w:val="1"/>
      <w:marLeft w:val="0"/>
      <w:marRight w:val="0"/>
      <w:marTop w:val="0"/>
      <w:marBottom w:val="0"/>
      <w:divBdr>
        <w:top w:val="none" w:sz="0" w:space="0" w:color="auto"/>
        <w:left w:val="none" w:sz="0" w:space="0" w:color="auto"/>
        <w:bottom w:val="none" w:sz="0" w:space="0" w:color="auto"/>
        <w:right w:val="none" w:sz="0" w:space="0" w:color="auto"/>
      </w:divBdr>
      <w:divsChild>
        <w:div w:id="2144422127">
          <w:marLeft w:val="720"/>
          <w:marRight w:val="0"/>
          <w:marTop w:val="0"/>
          <w:marBottom w:val="120"/>
          <w:divBdr>
            <w:top w:val="none" w:sz="0" w:space="0" w:color="auto"/>
            <w:left w:val="none" w:sz="0" w:space="0" w:color="auto"/>
            <w:bottom w:val="none" w:sz="0" w:space="0" w:color="auto"/>
            <w:right w:val="none" w:sz="0" w:space="0" w:color="auto"/>
          </w:divBdr>
        </w:div>
      </w:divsChild>
    </w:div>
    <w:div w:id="140968801">
      <w:bodyDiv w:val="1"/>
      <w:marLeft w:val="0"/>
      <w:marRight w:val="0"/>
      <w:marTop w:val="0"/>
      <w:marBottom w:val="0"/>
      <w:divBdr>
        <w:top w:val="none" w:sz="0" w:space="0" w:color="auto"/>
        <w:left w:val="none" w:sz="0" w:space="0" w:color="auto"/>
        <w:bottom w:val="none" w:sz="0" w:space="0" w:color="auto"/>
        <w:right w:val="none" w:sz="0" w:space="0" w:color="auto"/>
      </w:divBdr>
    </w:div>
    <w:div w:id="148719523">
      <w:bodyDiv w:val="1"/>
      <w:marLeft w:val="0"/>
      <w:marRight w:val="0"/>
      <w:marTop w:val="0"/>
      <w:marBottom w:val="0"/>
      <w:divBdr>
        <w:top w:val="none" w:sz="0" w:space="0" w:color="auto"/>
        <w:left w:val="none" w:sz="0" w:space="0" w:color="auto"/>
        <w:bottom w:val="none" w:sz="0" w:space="0" w:color="auto"/>
        <w:right w:val="none" w:sz="0" w:space="0" w:color="auto"/>
      </w:divBdr>
    </w:div>
    <w:div w:id="209997824">
      <w:bodyDiv w:val="1"/>
      <w:marLeft w:val="0"/>
      <w:marRight w:val="0"/>
      <w:marTop w:val="0"/>
      <w:marBottom w:val="0"/>
      <w:divBdr>
        <w:top w:val="none" w:sz="0" w:space="0" w:color="auto"/>
        <w:left w:val="none" w:sz="0" w:space="0" w:color="auto"/>
        <w:bottom w:val="none" w:sz="0" w:space="0" w:color="auto"/>
        <w:right w:val="none" w:sz="0" w:space="0" w:color="auto"/>
      </w:divBdr>
    </w:div>
    <w:div w:id="258102955">
      <w:bodyDiv w:val="1"/>
      <w:marLeft w:val="0"/>
      <w:marRight w:val="0"/>
      <w:marTop w:val="0"/>
      <w:marBottom w:val="0"/>
      <w:divBdr>
        <w:top w:val="none" w:sz="0" w:space="0" w:color="auto"/>
        <w:left w:val="none" w:sz="0" w:space="0" w:color="auto"/>
        <w:bottom w:val="none" w:sz="0" w:space="0" w:color="auto"/>
        <w:right w:val="none" w:sz="0" w:space="0" w:color="auto"/>
      </w:divBdr>
    </w:div>
    <w:div w:id="258804570">
      <w:bodyDiv w:val="1"/>
      <w:marLeft w:val="0"/>
      <w:marRight w:val="0"/>
      <w:marTop w:val="0"/>
      <w:marBottom w:val="0"/>
      <w:divBdr>
        <w:top w:val="none" w:sz="0" w:space="0" w:color="auto"/>
        <w:left w:val="none" w:sz="0" w:space="0" w:color="auto"/>
        <w:bottom w:val="none" w:sz="0" w:space="0" w:color="auto"/>
        <w:right w:val="none" w:sz="0" w:space="0" w:color="auto"/>
      </w:divBdr>
    </w:div>
    <w:div w:id="280847220">
      <w:bodyDiv w:val="1"/>
      <w:marLeft w:val="0"/>
      <w:marRight w:val="0"/>
      <w:marTop w:val="0"/>
      <w:marBottom w:val="0"/>
      <w:divBdr>
        <w:top w:val="none" w:sz="0" w:space="0" w:color="auto"/>
        <w:left w:val="none" w:sz="0" w:space="0" w:color="auto"/>
        <w:bottom w:val="none" w:sz="0" w:space="0" w:color="auto"/>
        <w:right w:val="none" w:sz="0" w:space="0" w:color="auto"/>
      </w:divBdr>
    </w:div>
    <w:div w:id="296882036">
      <w:bodyDiv w:val="1"/>
      <w:marLeft w:val="0"/>
      <w:marRight w:val="0"/>
      <w:marTop w:val="0"/>
      <w:marBottom w:val="0"/>
      <w:divBdr>
        <w:top w:val="none" w:sz="0" w:space="0" w:color="auto"/>
        <w:left w:val="none" w:sz="0" w:space="0" w:color="auto"/>
        <w:bottom w:val="none" w:sz="0" w:space="0" w:color="auto"/>
        <w:right w:val="none" w:sz="0" w:space="0" w:color="auto"/>
      </w:divBdr>
      <w:divsChild>
        <w:div w:id="1841120608">
          <w:marLeft w:val="0"/>
          <w:marRight w:val="0"/>
          <w:marTop w:val="0"/>
          <w:marBottom w:val="0"/>
          <w:divBdr>
            <w:top w:val="none" w:sz="0" w:space="0" w:color="auto"/>
            <w:left w:val="none" w:sz="0" w:space="0" w:color="auto"/>
            <w:bottom w:val="none" w:sz="0" w:space="0" w:color="auto"/>
            <w:right w:val="none" w:sz="0" w:space="0" w:color="auto"/>
          </w:divBdr>
        </w:div>
        <w:div w:id="1936860242">
          <w:marLeft w:val="0"/>
          <w:marRight w:val="0"/>
          <w:marTop w:val="0"/>
          <w:marBottom w:val="0"/>
          <w:divBdr>
            <w:top w:val="none" w:sz="0" w:space="0" w:color="auto"/>
            <w:left w:val="none" w:sz="0" w:space="0" w:color="auto"/>
            <w:bottom w:val="none" w:sz="0" w:space="0" w:color="auto"/>
            <w:right w:val="none" w:sz="0" w:space="0" w:color="auto"/>
          </w:divBdr>
        </w:div>
      </w:divsChild>
    </w:div>
    <w:div w:id="330304897">
      <w:bodyDiv w:val="1"/>
      <w:marLeft w:val="0"/>
      <w:marRight w:val="0"/>
      <w:marTop w:val="0"/>
      <w:marBottom w:val="0"/>
      <w:divBdr>
        <w:top w:val="none" w:sz="0" w:space="0" w:color="auto"/>
        <w:left w:val="none" w:sz="0" w:space="0" w:color="auto"/>
        <w:bottom w:val="none" w:sz="0" w:space="0" w:color="auto"/>
        <w:right w:val="none" w:sz="0" w:space="0" w:color="auto"/>
      </w:divBdr>
    </w:div>
    <w:div w:id="402215657">
      <w:bodyDiv w:val="1"/>
      <w:marLeft w:val="0"/>
      <w:marRight w:val="0"/>
      <w:marTop w:val="0"/>
      <w:marBottom w:val="0"/>
      <w:divBdr>
        <w:top w:val="none" w:sz="0" w:space="0" w:color="auto"/>
        <w:left w:val="none" w:sz="0" w:space="0" w:color="auto"/>
        <w:bottom w:val="none" w:sz="0" w:space="0" w:color="auto"/>
        <w:right w:val="none" w:sz="0" w:space="0" w:color="auto"/>
      </w:divBdr>
    </w:div>
    <w:div w:id="611784189">
      <w:bodyDiv w:val="1"/>
      <w:marLeft w:val="0"/>
      <w:marRight w:val="0"/>
      <w:marTop w:val="0"/>
      <w:marBottom w:val="0"/>
      <w:divBdr>
        <w:top w:val="none" w:sz="0" w:space="0" w:color="auto"/>
        <w:left w:val="none" w:sz="0" w:space="0" w:color="auto"/>
        <w:bottom w:val="none" w:sz="0" w:space="0" w:color="auto"/>
        <w:right w:val="none" w:sz="0" w:space="0" w:color="auto"/>
      </w:divBdr>
    </w:div>
    <w:div w:id="642538559">
      <w:bodyDiv w:val="1"/>
      <w:marLeft w:val="0"/>
      <w:marRight w:val="0"/>
      <w:marTop w:val="0"/>
      <w:marBottom w:val="0"/>
      <w:divBdr>
        <w:top w:val="none" w:sz="0" w:space="0" w:color="auto"/>
        <w:left w:val="none" w:sz="0" w:space="0" w:color="auto"/>
        <w:bottom w:val="none" w:sz="0" w:space="0" w:color="auto"/>
        <w:right w:val="none" w:sz="0" w:space="0" w:color="auto"/>
      </w:divBdr>
    </w:div>
    <w:div w:id="709184007">
      <w:bodyDiv w:val="1"/>
      <w:marLeft w:val="0"/>
      <w:marRight w:val="0"/>
      <w:marTop w:val="0"/>
      <w:marBottom w:val="0"/>
      <w:divBdr>
        <w:top w:val="none" w:sz="0" w:space="0" w:color="auto"/>
        <w:left w:val="none" w:sz="0" w:space="0" w:color="auto"/>
        <w:bottom w:val="none" w:sz="0" w:space="0" w:color="auto"/>
        <w:right w:val="none" w:sz="0" w:space="0" w:color="auto"/>
      </w:divBdr>
      <w:divsChild>
        <w:div w:id="86848955">
          <w:marLeft w:val="0"/>
          <w:marRight w:val="0"/>
          <w:marTop w:val="0"/>
          <w:marBottom w:val="0"/>
          <w:divBdr>
            <w:top w:val="none" w:sz="0" w:space="0" w:color="auto"/>
            <w:left w:val="none" w:sz="0" w:space="0" w:color="auto"/>
            <w:bottom w:val="none" w:sz="0" w:space="0" w:color="auto"/>
            <w:right w:val="none" w:sz="0" w:space="0" w:color="auto"/>
          </w:divBdr>
        </w:div>
        <w:div w:id="472259385">
          <w:marLeft w:val="0"/>
          <w:marRight w:val="0"/>
          <w:marTop w:val="0"/>
          <w:marBottom w:val="0"/>
          <w:divBdr>
            <w:top w:val="none" w:sz="0" w:space="0" w:color="auto"/>
            <w:left w:val="none" w:sz="0" w:space="0" w:color="auto"/>
            <w:bottom w:val="none" w:sz="0" w:space="0" w:color="auto"/>
            <w:right w:val="none" w:sz="0" w:space="0" w:color="auto"/>
          </w:divBdr>
        </w:div>
        <w:div w:id="1857620633">
          <w:marLeft w:val="0"/>
          <w:marRight w:val="0"/>
          <w:marTop w:val="0"/>
          <w:marBottom w:val="0"/>
          <w:divBdr>
            <w:top w:val="none" w:sz="0" w:space="0" w:color="auto"/>
            <w:left w:val="none" w:sz="0" w:space="0" w:color="auto"/>
            <w:bottom w:val="none" w:sz="0" w:space="0" w:color="auto"/>
            <w:right w:val="none" w:sz="0" w:space="0" w:color="auto"/>
          </w:divBdr>
        </w:div>
        <w:div w:id="1995647390">
          <w:marLeft w:val="0"/>
          <w:marRight w:val="0"/>
          <w:marTop w:val="0"/>
          <w:marBottom w:val="0"/>
          <w:divBdr>
            <w:top w:val="none" w:sz="0" w:space="0" w:color="auto"/>
            <w:left w:val="none" w:sz="0" w:space="0" w:color="auto"/>
            <w:bottom w:val="none" w:sz="0" w:space="0" w:color="auto"/>
            <w:right w:val="none" w:sz="0" w:space="0" w:color="auto"/>
          </w:divBdr>
        </w:div>
      </w:divsChild>
    </w:div>
    <w:div w:id="710498690">
      <w:bodyDiv w:val="1"/>
      <w:marLeft w:val="0"/>
      <w:marRight w:val="0"/>
      <w:marTop w:val="0"/>
      <w:marBottom w:val="0"/>
      <w:divBdr>
        <w:top w:val="none" w:sz="0" w:space="0" w:color="auto"/>
        <w:left w:val="none" w:sz="0" w:space="0" w:color="auto"/>
        <w:bottom w:val="none" w:sz="0" w:space="0" w:color="auto"/>
        <w:right w:val="none" w:sz="0" w:space="0" w:color="auto"/>
      </w:divBdr>
    </w:div>
    <w:div w:id="713164637">
      <w:bodyDiv w:val="1"/>
      <w:marLeft w:val="0"/>
      <w:marRight w:val="0"/>
      <w:marTop w:val="0"/>
      <w:marBottom w:val="0"/>
      <w:divBdr>
        <w:top w:val="none" w:sz="0" w:space="0" w:color="auto"/>
        <w:left w:val="none" w:sz="0" w:space="0" w:color="auto"/>
        <w:bottom w:val="none" w:sz="0" w:space="0" w:color="auto"/>
        <w:right w:val="none" w:sz="0" w:space="0" w:color="auto"/>
      </w:divBdr>
      <w:divsChild>
        <w:div w:id="328753622">
          <w:marLeft w:val="0"/>
          <w:marRight w:val="0"/>
          <w:marTop w:val="0"/>
          <w:marBottom w:val="0"/>
          <w:divBdr>
            <w:top w:val="none" w:sz="0" w:space="0" w:color="auto"/>
            <w:left w:val="none" w:sz="0" w:space="0" w:color="auto"/>
            <w:bottom w:val="none" w:sz="0" w:space="0" w:color="auto"/>
            <w:right w:val="none" w:sz="0" w:space="0" w:color="auto"/>
          </w:divBdr>
        </w:div>
        <w:div w:id="584194607">
          <w:marLeft w:val="0"/>
          <w:marRight w:val="0"/>
          <w:marTop w:val="0"/>
          <w:marBottom w:val="0"/>
          <w:divBdr>
            <w:top w:val="none" w:sz="0" w:space="0" w:color="auto"/>
            <w:left w:val="none" w:sz="0" w:space="0" w:color="auto"/>
            <w:bottom w:val="none" w:sz="0" w:space="0" w:color="auto"/>
            <w:right w:val="none" w:sz="0" w:space="0" w:color="auto"/>
          </w:divBdr>
        </w:div>
        <w:div w:id="940331768">
          <w:marLeft w:val="0"/>
          <w:marRight w:val="0"/>
          <w:marTop w:val="0"/>
          <w:marBottom w:val="0"/>
          <w:divBdr>
            <w:top w:val="none" w:sz="0" w:space="0" w:color="auto"/>
            <w:left w:val="none" w:sz="0" w:space="0" w:color="auto"/>
            <w:bottom w:val="none" w:sz="0" w:space="0" w:color="auto"/>
            <w:right w:val="none" w:sz="0" w:space="0" w:color="auto"/>
          </w:divBdr>
        </w:div>
        <w:div w:id="995911558">
          <w:marLeft w:val="0"/>
          <w:marRight w:val="0"/>
          <w:marTop w:val="0"/>
          <w:marBottom w:val="0"/>
          <w:divBdr>
            <w:top w:val="none" w:sz="0" w:space="0" w:color="auto"/>
            <w:left w:val="none" w:sz="0" w:space="0" w:color="auto"/>
            <w:bottom w:val="none" w:sz="0" w:space="0" w:color="auto"/>
            <w:right w:val="none" w:sz="0" w:space="0" w:color="auto"/>
          </w:divBdr>
        </w:div>
        <w:div w:id="1516458568">
          <w:marLeft w:val="0"/>
          <w:marRight w:val="0"/>
          <w:marTop w:val="0"/>
          <w:marBottom w:val="0"/>
          <w:divBdr>
            <w:top w:val="none" w:sz="0" w:space="0" w:color="auto"/>
            <w:left w:val="none" w:sz="0" w:space="0" w:color="auto"/>
            <w:bottom w:val="none" w:sz="0" w:space="0" w:color="auto"/>
            <w:right w:val="none" w:sz="0" w:space="0" w:color="auto"/>
          </w:divBdr>
        </w:div>
        <w:div w:id="2120492626">
          <w:marLeft w:val="0"/>
          <w:marRight w:val="0"/>
          <w:marTop w:val="0"/>
          <w:marBottom w:val="0"/>
          <w:divBdr>
            <w:top w:val="none" w:sz="0" w:space="0" w:color="auto"/>
            <w:left w:val="none" w:sz="0" w:space="0" w:color="auto"/>
            <w:bottom w:val="none" w:sz="0" w:space="0" w:color="auto"/>
            <w:right w:val="none" w:sz="0" w:space="0" w:color="auto"/>
          </w:divBdr>
        </w:div>
      </w:divsChild>
    </w:div>
    <w:div w:id="731467894">
      <w:bodyDiv w:val="1"/>
      <w:marLeft w:val="0"/>
      <w:marRight w:val="0"/>
      <w:marTop w:val="0"/>
      <w:marBottom w:val="0"/>
      <w:divBdr>
        <w:top w:val="none" w:sz="0" w:space="0" w:color="auto"/>
        <w:left w:val="none" w:sz="0" w:space="0" w:color="auto"/>
        <w:bottom w:val="none" w:sz="0" w:space="0" w:color="auto"/>
        <w:right w:val="none" w:sz="0" w:space="0" w:color="auto"/>
      </w:divBdr>
      <w:divsChild>
        <w:div w:id="23485224">
          <w:marLeft w:val="0"/>
          <w:marRight w:val="0"/>
          <w:marTop w:val="240"/>
          <w:marBottom w:val="240"/>
          <w:divBdr>
            <w:top w:val="none" w:sz="0" w:space="0" w:color="auto"/>
            <w:left w:val="none" w:sz="0" w:space="0" w:color="auto"/>
            <w:bottom w:val="none" w:sz="0" w:space="0" w:color="auto"/>
            <w:right w:val="none" w:sz="0" w:space="0" w:color="auto"/>
          </w:divBdr>
        </w:div>
        <w:div w:id="218565313">
          <w:marLeft w:val="0"/>
          <w:marRight w:val="0"/>
          <w:marTop w:val="240"/>
          <w:marBottom w:val="240"/>
          <w:divBdr>
            <w:top w:val="none" w:sz="0" w:space="0" w:color="auto"/>
            <w:left w:val="none" w:sz="0" w:space="0" w:color="auto"/>
            <w:bottom w:val="none" w:sz="0" w:space="0" w:color="auto"/>
            <w:right w:val="none" w:sz="0" w:space="0" w:color="auto"/>
          </w:divBdr>
        </w:div>
        <w:div w:id="721292911">
          <w:marLeft w:val="0"/>
          <w:marRight w:val="0"/>
          <w:marTop w:val="240"/>
          <w:marBottom w:val="240"/>
          <w:divBdr>
            <w:top w:val="none" w:sz="0" w:space="0" w:color="auto"/>
            <w:left w:val="none" w:sz="0" w:space="0" w:color="auto"/>
            <w:bottom w:val="none" w:sz="0" w:space="0" w:color="auto"/>
            <w:right w:val="none" w:sz="0" w:space="0" w:color="auto"/>
          </w:divBdr>
        </w:div>
        <w:div w:id="1289815778">
          <w:marLeft w:val="0"/>
          <w:marRight w:val="0"/>
          <w:marTop w:val="240"/>
          <w:marBottom w:val="240"/>
          <w:divBdr>
            <w:top w:val="none" w:sz="0" w:space="0" w:color="auto"/>
            <w:left w:val="none" w:sz="0" w:space="0" w:color="auto"/>
            <w:bottom w:val="none" w:sz="0" w:space="0" w:color="auto"/>
            <w:right w:val="none" w:sz="0" w:space="0" w:color="auto"/>
          </w:divBdr>
        </w:div>
        <w:div w:id="1387485427">
          <w:marLeft w:val="0"/>
          <w:marRight w:val="0"/>
          <w:marTop w:val="240"/>
          <w:marBottom w:val="240"/>
          <w:divBdr>
            <w:top w:val="none" w:sz="0" w:space="0" w:color="auto"/>
            <w:left w:val="none" w:sz="0" w:space="0" w:color="auto"/>
            <w:bottom w:val="none" w:sz="0" w:space="0" w:color="auto"/>
            <w:right w:val="none" w:sz="0" w:space="0" w:color="auto"/>
          </w:divBdr>
        </w:div>
      </w:divsChild>
    </w:div>
    <w:div w:id="734930490">
      <w:bodyDiv w:val="1"/>
      <w:marLeft w:val="0"/>
      <w:marRight w:val="0"/>
      <w:marTop w:val="0"/>
      <w:marBottom w:val="0"/>
      <w:divBdr>
        <w:top w:val="none" w:sz="0" w:space="0" w:color="auto"/>
        <w:left w:val="none" w:sz="0" w:space="0" w:color="auto"/>
        <w:bottom w:val="none" w:sz="0" w:space="0" w:color="auto"/>
        <w:right w:val="none" w:sz="0" w:space="0" w:color="auto"/>
      </w:divBdr>
    </w:div>
    <w:div w:id="759330012">
      <w:bodyDiv w:val="1"/>
      <w:marLeft w:val="0"/>
      <w:marRight w:val="0"/>
      <w:marTop w:val="0"/>
      <w:marBottom w:val="0"/>
      <w:divBdr>
        <w:top w:val="none" w:sz="0" w:space="0" w:color="auto"/>
        <w:left w:val="none" w:sz="0" w:space="0" w:color="auto"/>
        <w:bottom w:val="none" w:sz="0" w:space="0" w:color="auto"/>
        <w:right w:val="none" w:sz="0" w:space="0" w:color="auto"/>
      </w:divBdr>
    </w:div>
    <w:div w:id="912853484">
      <w:bodyDiv w:val="1"/>
      <w:marLeft w:val="0"/>
      <w:marRight w:val="0"/>
      <w:marTop w:val="0"/>
      <w:marBottom w:val="0"/>
      <w:divBdr>
        <w:top w:val="none" w:sz="0" w:space="0" w:color="auto"/>
        <w:left w:val="none" w:sz="0" w:space="0" w:color="auto"/>
        <w:bottom w:val="none" w:sz="0" w:space="0" w:color="auto"/>
        <w:right w:val="none" w:sz="0" w:space="0" w:color="auto"/>
      </w:divBdr>
    </w:div>
    <w:div w:id="915356027">
      <w:bodyDiv w:val="1"/>
      <w:marLeft w:val="0"/>
      <w:marRight w:val="0"/>
      <w:marTop w:val="0"/>
      <w:marBottom w:val="0"/>
      <w:divBdr>
        <w:top w:val="none" w:sz="0" w:space="0" w:color="auto"/>
        <w:left w:val="none" w:sz="0" w:space="0" w:color="auto"/>
        <w:bottom w:val="none" w:sz="0" w:space="0" w:color="auto"/>
        <w:right w:val="none" w:sz="0" w:space="0" w:color="auto"/>
      </w:divBdr>
    </w:div>
    <w:div w:id="986517340">
      <w:bodyDiv w:val="1"/>
      <w:marLeft w:val="0"/>
      <w:marRight w:val="0"/>
      <w:marTop w:val="0"/>
      <w:marBottom w:val="0"/>
      <w:divBdr>
        <w:top w:val="none" w:sz="0" w:space="0" w:color="auto"/>
        <w:left w:val="none" w:sz="0" w:space="0" w:color="auto"/>
        <w:bottom w:val="none" w:sz="0" w:space="0" w:color="auto"/>
        <w:right w:val="none" w:sz="0" w:space="0" w:color="auto"/>
      </w:divBdr>
    </w:div>
    <w:div w:id="994724979">
      <w:bodyDiv w:val="1"/>
      <w:marLeft w:val="0"/>
      <w:marRight w:val="0"/>
      <w:marTop w:val="0"/>
      <w:marBottom w:val="0"/>
      <w:divBdr>
        <w:top w:val="none" w:sz="0" w:space="0" w:color="auto"/>
        <w:left w:val="none" w:sz="0" w:space="0" w:color="auto"/>
        <w:bottom w:val="none" w:sz="0" w:space="0" w:color="auto"/>
        <w:right w:val="none" w:sz="0" w:space="0" w:color="auto"/>
      </w:divBdr>
    </w:div>
    <w:div w:id="1027213592">
      <w:bodyDiv w:val="1"/>
      <w:marLeft w:val="0"/>
      <w:marRight w:val="0"/>
      <w:marTop w:val="0"/>
      <w:marBottom w:val="0"/>
      <w:divBdr>
        <w:top w:val="none" w:sz="0" w:space="0" w:color="auto"/>
        <w:left w:val="none" w:sz="0" w:space="0" w:color="auto"/>
        <w:bottom w:val="none" w:sz="0" w:space="0" w:color="auto"/>
        <w:right w:val="none" w:sz="0" w:space="0" w:color="auto"/>
      </w:divBdr>
    </w:div>
    <w:div w:id="1184595076">
      <w:bodyDiv w:val="1"/>
      <w:marLeft w:val="0"/>
      <w:marRight w:val="0"/>
      <w:marTop w:val="0"/>
      <w:marBottom w:val="0"/>
      <w:divBdr>
        <w:top w:val="none" w:sz="0" w:space="0" w:color="auto"/>
        <w:left w:val="none" w:sz="0" w:space="0" w:color="auto"/>
        <w:bottom w:val="none" w:sz="0" w:space="0" w:color="auto"/>
        <w:right w:val="none" w:sz="0" w:space="0" w:color="auto"/>
      </w:divBdr>
    </w:div>
    <w:div w:id="1283655395">
      <w:bodyDiv w:val="1"/>
      <w:marLeft w:val="0"/>
      <w:marRight w:val="0"/>
      <w:marTop w:val="0"/>
      <w:marBottom w:val="0"/>
      <w:divBdr>
        <w:top w:val="none" w:sz="0" w:space="0" w:color="auto"/>
        <w:left w:val="none" w:sz="0" w:space="0" w:color="auto"/>
        <w:bottom w:val="none" w:sz="0" w:space="0" w:color="auto"/>
        <w:right w:val="none" w:sz="0" w:space="0" w:color="auto"/>
      </w:divBdr>
    </w:div>
    <w:div w:id="1323238045">
      <w:bodyDiv w:val="1"/>
      <w:marLeft w:val="0"/>
      <w:marRight w:val="0"/>
      <w:marTop w:val="0"/>
      <w:marBottom w:val="0"/>
      <w:divBdr>
        <w:top w:val="none" w:sz="0" w:space="0" w:color="auto"/>
        <w:left w:val="none" w:sz="0" w:space="0" w:color="auto"/>
        <w:bottom w:val="none" w:sz="0" w:space="0" w:color="auto"/>
        <w:right w:val="none" w:sz="0" w:space="0" w:color="auto"/>
      </w:divBdr>
    </w:div>
    <w:div w:id="1337227082">
      <w:bodyDiv w:val="1"/>
      <w:marLeft w:val="0"/>
      <w:marRight w:val="0"/>
      <w:marTop w:val="0"/>
      <w:marBottom w:val="0"/>
      <w:divBdr>
        <w:top w:val="none" w:sz="0" w:space="0" w:color="auto"/>
        <w:left w:val="none" w:sz="0" w:space="0" w:color="auto"/>
        <w:bottom w:val="none" w:sz="0" w:space="0" w:color="auto"/>
        <w:right w:val="none" w:sz="0" w:space="0" w:color="auto"/>
      </w:divBdr>
      <w:divsChild>
        <w:div w:id="207106624">
          <w:marLeft w:val="0"/>
          <w:marRight w:val="0"/>
          <w:marTop w:val="0"/>
          <w:marBottom w:val="0"/>
          <w:divBdr>
            <w:top w:val="none" w:sz="0" w:space="0" w:color="auto"/>
            <w:left w:val="none" w:sz="0" w:space="0" w:color="auto"/>
            <w:bottom w:val="none" w:sz="0" w:space="0" w:color="auto"/>
            <w:right w:val="none" w:sz="0" w:space="0" w:color="auto"/>
          </w:divBdr>
        </w:div>
        <w:div w:id="479619945">
          <w:marLeft w:val="0"/>
          <w:marRight w:val="0"/>
          <w:marTop w:val="0"/>
          <w:marBottom w:val="0"/>
          <w:divBdr>
            <w:top w:val="none" w:sz="0" w:space="0" w:color="auto"/>
            <w:left w:val="none" w:sz="0" w:space="0" w:color="auto"/>
            <w:bottom w:val="none" w:sz="0" w:space="0" w:color="auto"/>
            <w:right w:val="none" w:sz="0" w:space="0" w:color="auto"/>
          </w:divBdr>
        </w:div>
        <w:div w:id="1083991439">
          <w:marLeft w:val="0"/>
          <w:marRight w:val="0"/>
          <w:marTop w:val="0"/>
          <w:marBottom w:val="0"/>
          <w:divBdr>
            <w:top w:val="none" w:sz="0" w:space="0" w:color="auto"/>
            <w:left w:val="none" w:sz="0" w:space="0" w:color="auto"/>
            <w:bottom w:val="none" w:sz="0" w:space="0" w:color="auto"/>
            <w:right w:val="none" w:sz="0" w:space="0" w:color="auto"/>
          </w:divBdr>
        </w:div>
        <w:div w:id="1359085643">
          <w:marLeft w:val="0"/>
          <w:marRight w:val="0"/>
          <w:marTop w:val="0"/>
          <w:marBottom w:val="0"/>
          <w:divBdr>
            <w:top w:val="none" w:sz="0" w:space="0" w:color="auto"/>
            <w:left w:val="none" w:sz="0" w:space="0" w:color="auto"/>
            <w:bottom w:val="none" w:sz="0" w:space="0" w:color="auto"/>
            <w:right w:val="none" w:sz="0" w:space="0" w:color="auto"/>
          </w:divBdr>
        </w:div>
        <w:div w:id="1374621253">
          <w:marLeft w:val="0"/>
          <w:marRight w:val="0"/>
          <w:marTop w:val="0"/>
          <w:marBottom w:val="0"/>
          <w:divBdr>
            <w:top w:val="none" w:sz="0" w:space="0" w:color="auto"/>
            <w:left w:val="none" w:sz="0" w:space="0" w:color="auto"/>
            <w:bottom w:val="none" w:sz="0" w:space="0" w:color="auto"/>
            <w:right w:val="none" w:sz="0" w:space="0" w:color="auto"/>
          </w:divBdr>
        </w:div>
        <w:div w:id="1482162709">
          <w:marLeft w:val="0"/>
          <w:marRight w:val="0"/>
          <w:marTop w:val="0"/>
          <w:marBottom w:val="0"/>
          <w:divBdr>
            <w:top w:val="none" w:sz="0" w:space="0" w:color="auto"/>
            <w:left w:val="none" w:sz="0" w:space="0" w:color="auto"/>
            <w:bottom w:val="none" w:sz="0" w:space="0" w:color="auto"/>
            <w:right w:val="none" w:sz="0" w:space="0" w:color="auto"/>
          </w:divBdr>
        </w:div>
        <w:div w:id="1813016271">
          <w:marLeft w:val="0"/>
          <w:marRight w:val="0"/>
          <w:marTop w:val="0"/>
          <w:marBottom w:val="0"/>
          <w:divBdr>
            <w:top w:val="none" w:sz="0" w:space="0" w:color="auto"/>
            <w:left w:val="none" w:sz="0" w:space="0" w:color="auto"/>
            <w:bottom w:val="none" w:sz="0" w:space="0" w:color="auto"/>
            <w:right w:val="none" w:sz="0" w:space="0" w:color="auto"/>
          </w:divBdr>
        </w:div>
      </w:divsChild>
    </w:div>
    <w:div w:id="1339693828">
      <w:bodyDiv w:val="1"/>
      <w:marLeft w:val="0"/>
      <w:marRight w:val="0"/>
      <w:marTop w:val="0"/>
      <w:marBottom w:val="0"/>
      <w:divBdr>
        <w:top w:val="none" w:sz="0" w:space="0" w:color="auto"/>
        <w:left w:val="none" w:sz="0" w:space="0" w:color="auto"/>
        <w:bottom w:val="none" w:sz="0" w:space="0" w:color="auto"/>
        <w:right w:val="none" w:sz="0" w:space="0" w:color="auto"/>
      </w:divBdr>
    </w:div>
    <w:div w:id="1345477752">
      <w:bodyDiv w:val="1"/>
      <w:marLeft w:val="0"/>
      <w:marRight w:val="0"/>
      <w:marTop w:val="0"/>
      <w:marBottom w:val="0"/>
      <w:divBdr>
        <w:top w:val="none" w:sz="0" w:space="0" w:color="auto"/>
        <w:left w:val="none" w:sz="0" w:space="0" w:color="auto"/>
        <w:bottom w:val="none" w:sz="0" w:space="0" w:color="auto"/>
        <w:right w:val="none" w:sz="0" w:space="0" w:color="auto"/>
      </w:divBdr>
    </w:div>
    <w:div w:id="1436052007">
      <w:bodyDiv w:val="1"/>
      <w:marLeft w:val="0"/>
      <w:marRight w:val="0"/>
      <w:marTop w:val="0"/>
      <w:marBottom w:val="0"/>
      <w:divBdr>
        <w:top w:val="none" w:sz="0" w:space="0" w:color="auto"/>
        <w:left w:val="none" w:sz="0" w:space="0" w:color="auto"/>
        <w:bottom w:val="none" w:sz="0" w:space="0" w:color="auto"/>
        <w:right w:val="none" w:sz="0" w:space="0" w:color="auto"/>
      </w:divBdr>
      <w:divsChild>
        <w:div w:id="1240678133">
          <w:marLeft w:val="720"/>
          <w:marRight w:val="0"/>
          <w:marTop w:val="0"/>
          <w:marBottom w:val="120"/>
          <w:divBdr>
            <w:top w:val="none" w:sz="0" w:space="0" w:color="auto"/>
            <w:left w:val="none" w:sz="0" w:space="0" w:color="auto"/>
            <w:bottom w:val="none" w:sz="0" w:space="0" w:color="auto"/>
            <w:right w:val="none" w:sz="0" w:space="0" w:color="auto"/>
          </w:divBdr>
        </w:div>
      </w:divsChild>
    </w:div>
    <w:div w:id="1544125630">
      <w:bodyDiv w:val="1"/>
      <w:marLeft w:val="0"/>
      <w:marRight w:val="0"/>
      <w:marTop w:val="0"/>
      <w:marBottom w:val="0"/>
      <w:divBdr>
        <w:top w:val="none" w:sz="0" w:space="0" w:color="auto"/>
        <w:left w:val="none" w:sz="0" w:space="0" w:color="auto"/>
        <w:bottom w:val="none" w:sz="0" w:space="0" w:color="auto"/>
        <w:right w:val="none" w:sz="0" w:space="0" w:color="auto"/>
      </w:divBdr>
    </w:div>
    <w:div w:id="1623457988">
      <w:bodyDiv w:val="1"/>
      <w:marLeft w:val="0"/>
      <w:marRight w:val="0"/>
      <w:marTop w:val="0"/>
      <w:marBottom w:val="0"/>
      <w:divBdr>
        <w:top w:val="none" w:sz="0" w:space="0" w:color="auto"/>
        <w:left w:val="none" w:sz="0" w:space="0" w:color="auto"/>
        <w:bottom w:val="none" w:sz="0" w:space="0" w:color="auto"/>
        <w:right w:val="none" w:sz="0" w:space="0" w:color="auto"/>
      </w:divBdr>
    </w:div>
    <w:div w:id="1682273495">
      <w:bodyDiv w:val="1"/>
      <w:marLeft w:val="0"/>
      <w:marRight w:val="0"/>
      <w:marTop w:val="0"/>
      <w:marBottom w:val="0"/>
      <w:divBdr>
        <w:top w:val="none" w:sz="0" w:space="0" w:color="auto"/>
        <w:left w:val="none" w:sz="0" w:space="0" w:color="auto"/>
        <w:bottom w:val="none" w:sz="0" w:space="0" w:color="auto"/>
        <w:right w:val="none" w:sz="0" w:space="0" w:color="auto"/>
      </w:divBdr>
    </w:div>
    <w:div w:id="1721594342">
      <w:bodyDiv w:val="1"/>
      <w:marLeft w:val="0"/>
      <w:marRight w:val="0"/>
      <w:marTop w:val="0"/>
      <w:marBottom w:val="0"/>
      <w:divBdr>
        <w:top w:val="none" w:sz="0" w:space="0" w:color="auto"/>
        <w:left w:val="none" w:sz="0" w:space="0" w:color="auto"/>
        <w:bottom w:val="none" w:sz="0" w:space="0" w:color="auto"/>
        <w:right w:val="none" w:sz="0" w:space="0" w:color="auto"/>
      </w:divBdr>
    </w:div>
    <w:div w:id="1729573267">
      <w:bodyDiv w:val="1"/>
      <w:marLeft w:val="0"/>
      <w:marRight w:val="0"/>
      <w:marTop w:val="0"/>
      <w:marBottom w:val="0"/>
      <w:divBdr>
        <w:top w:val="none" w:sz="0" w:space="0" w:color="auto"/>
        <w:left w:val="none" w:sz="0" w:space="0" w:color="auto"/>
        <w:bottom w:val="none" w:sz="0" w:space="0" w:color="auto"/>
        <w:right w:val="none" w:sz="0" w:space="0" w:color="auto"/>
      </w:divBdr>
      <w:divsChild>
        <w:div w:id="591593571">
          <w:marLeft w:val="0"/>
          <w:marRight w:val="0"/>
          <w:marTop w:val="0"/>
          <w:marBottom w:val="0"/>
          <w:divBdr>
            <w:top w:val="none" w:sz="0" w:space="0" w:color="auto"/>
            <w:left w:val="none" w:sz="0" w:space="0" w:color="auto"/>
            <w:bottom w:val="none" w:sz="0" w:space="0" w:color="auto"/>
            <w:right w:val="none" w:sz="0" w:space="0" w:color="auto"/>
          </w:divBdr>
        </w:div>
        <w:div w:id="887569400">
          <w:marLeft w:val="0"/>
          <w:marRight w:val="0"/>
          <w:marTop w:val="0"/>
          <w:marBottom w:val="0"/>
          <w:divBdr>
            <w:top w:val="none" w:sz="0" w:space="0" w:color="auto"/>
            <w:left w:val="none" w:sz="0" w:space="0" w:color="auto"/>
            <w:bottom w:val="none" w:sz="0" w:space="0" w:color="auto"/>
            <w:right w:val="none" w:sz="0" w:space="0" w:color="auto"/>
          </w:divBdr>
        </w:div>
        <w:div w:id="1038165019">
          <w:marLeft w:val="0"/>
          <w:marRight w:val="0"/>
          <w:marTop w:val="0"/>
          <w:marBottom w:val="0"/>
          <w:divBdr>
            <w:top w:val="none" w:sz="0" w:space="0" w:color="auto"/>
            <w:left w:val="none" w:sz="0" w:space="0" w:color="auto"/>
            <w:bottom w:val="none" w:sz="0" w:space="0" w:color="auto"/>
            <w:right w:val="none" w:sz="0" w:space="0" w:color="auto"/>
          </w:divBdr>
        </w:div>
        <w:div w:id="1063866044">
          <w:marLeft w:val="0"/>
          <w:marRight w:val="0"/>
          <w:marTop w:val="0"/>
          <w:marBottom w:val="0"/>
          <w:divBdr>
            <w:top w:val="none" w:sz="0" w:space="0" w:color="auto"/>
            <w:left w:val="none" w:sz="0" w:space="0" w:color="auto"/>
            <w:bottom w:val="none" w:sz="0" w:space="0" w:color="auto"/>
            <w:right w:val="none" w:sz="0" w:space="0" w:color="auto"/>
          </w:divBdr>
        </w:div>
        <w:div w:id="1611471708">
          <w:marLeft w:val="0"/>
          <w:marRight w:val="0"/>
          <w:marTop w:val="0"/>
          <w:marBottom w:val="0"/>
          <w:divBdr>
            <w:top w:val="none" w:sz="0" w:space="0" w:color="auto"/>
            <w:left w:val="none" w:sz="0" w:space="0" w:color="auto"/>
            <w:bottom w:val="none" w:sz="0" w:space="0" w:color="auto"/>
            <w:right w:val="none" w:sz="0" w:space="0" w:color="auto"/>
          </w:divBdr>
        </w:div>
        <w:div w:id="1790781499">
          <w:marLeft w:val="0"/>
          <w:marRight w:val="0"/>
          <w:marTop w:val="0"/>
          <w:marBottom w:val="0"/>
          <w:divBdr>
            <w:top w:val="none" w:sz="0" w:space="0" w:color="auto"/>
            <w:left w:val="none" w:sz="0" w:space="0" w:color="auto"/>
            <w:bottom w:val="none" w:sz="0" w:space="0" w:color="auto"/>
            <w:right w:val="none" w:sz="0" w:space="0" w:color="auto"/>
          </w:divBdr>
        </w:div>
        <w:div w:id="1823228421">
          <w:marLeft w:val="0"/>
          <w:marRight w:val="0"/>
          <w:marTop w:val="0"/>
          <w:marBottom w:val="0"/>
          <w:divBdr>
            <w:top w:val="none" w:sz="0" w:space="0" w:color="auto"/>
            <w:left w:val="none" w:sz="0" w:space="0" w:color="auto"/>
            <w:bottom w:val="none" w:sz="0" w:space="0" w:color="auto"/>
            <w:right w:val="none" w:sz="0" w:space="0" w:color="auto"/>
          </w:divBdr>
        </w:div>
      </w:divsChild>
    </w:div>
    <w:div w:id="1747648751">
      <w:bodyDiv w:val="1"/>
      <w:marLeft w:val="0"/>
      <w:marRight w:val="0"/>
      <w:marTop w:val="0"/>
      <w:marBottom w:val="0"/>
      <w:divBdr>
        <w:top w:val="none" w:sz="0" w:space="0" w:color="auto"/>
        <w:left w:val="none" w:sz="0" w:space="0" w:color="auto"/>
        <w:bottom w:val="none" w:sz="0" w:space="0" w:color="auto"/>
        <w:right w:val="none" w:sz="0" w:space="0" w:color="auto"/>
      </w:divBdr>
    </w:div>
    <w:div w:id="1811172569">
      <w:bodyDiv w:val="1"/>
      <w:marLeft w:val="0"/>
      <w:marRight w:val="0"/>
      <w:marTop w:val="0"/>
      <w:marBottom w:val="0"/>
      <w:divBdr>
        <w:top w:val="none" w:sz="0" w:space="0" w:color="auto"/>
        <w:left w:val="none" w:sz="0" w:space="0" w:color="auto"/>
        <w:bottom w:val="none" w:sz="0" w:space="0" w:color="auto"/>
        <w:right w:val="none" w:sz="0" w:space="0" w:color="auto"/>
      </w:divBdr>
    </w:div>
    <w:div w:id="1870332438">
      <w:bodyDiv w:val="1"/>
      <w:marLeft w:val="0"/>
      <w:marRight w:val="0"/>
      <w:marTop w:val="0"/>
      <w:marBottom w:val="0"/>
      <w:divBdr>
        <w:top w:val="none" w:sz="0" w:space="0" w:color="auto"/>
        <w:left w:val="none" w:sz="0" w:space="0" w:color="auto"/>
        <w:bottom w:val="none" w:sz="0" w:space="0" w:color="auto"/>
        <w:right w:val="none" w:sz="0" w:space="0" w:color="auto"/>
      </w:divBdr>
    </w:div>
    <w:div w:id="1899780674">
      <w:bodyDiv w:val="1"/>
      <w:marLeft w:val="0"/>
      <w:marRight w:val="0"/>
      <w:marTop w:val="0"/>
      <w:marBottom w:val="0"/>
      <w:divBdr>
        <w:top w:val="none" w:sz="0" w:space="0" w:color="auto"/>
        <w:left w:val="none" w:sz="0" w:space="0" w:color="auto"/>
        <w:bottom w:val="none" w:sz="0" w:space="0" w:color="auto"/>
        <w:right w:val="none" w:sz="0" w:space="0" w:color="auto"/>
      </w:divBdr>
    </w:div>
    <w:div w:id="1904023841">
      <w:bodyDiv w:val="1"/>
      <w:marLeft w:val="0"/>
      <w:marRight w:val="0"/>
      <w:marTop w:val="0"/>
      <w:marBottom w:val="0"/>
      <w:divBdr>
        <w:top w:val="none" w:sz="0" w:space="0" w:color="auto"/>
        <w:left w:val="none" w:sz="0" w:space="0" w:color="auto"/>
        <w:bottom w:val="none" w:sz="0" w:space="0" w:color="auto"/>
        <w:right w:val="none" w:sz="0" w:space="0" w:color="auto"/>
      </w:divBdr>
    </w:div>
    <w:div w:id="1922716682">
      <w:bodyDiv w:val="1"/>
      <w:marLeft w:val="0"/>
      <w:marRight w:val="0"/>
      <w:marTop w:val="0"/>
      <w:marBottom w:val="0"/>
      <w:divBdr>
        <w:top w:val="none" w:sz="0" w:space="0" w:color="auto"/>
        <w:left w:val="none" w:sz="0" w:space="0" w:color="auto"/>
        <w:bottom w:val="none" w:sz="0" w:space="0" w:color="auto"/>
        <w:right w:val="none" w:sz="0" w:space="0" w:color="auto"/>
      </w:divBdr>
    </w:div>
    <w:div w:id="1953584024">
      <w:bodyDiv w:val="1"/>
      <w:marLeft w:val="0"/>
      <w:marRight w:val="0"/>
      <w:marTop w:val="0"/>
      <w:marBottom w:val="0"/>
      <w:divBdr>
        <w:top w:val="none" w:sz="0" w:space="0" w:color="auto"/>
        <w:left w:val="none" w:sz="0" w:space="0" w:color="auto"/>
        <w:bottom w:val="none" w:sz="0" w:space="0" w:color="auto"/>
        <w:right w:val="none" w:sz="0" w:space="0" w:color="auto"/>
      </w:divBdr>
      <w:divsChild>
        <w:div w:id="358313201">
          <w:marLeft w:val="720"/>
          <w:marRight w:val="0"/>
          <w:marTop w:val="0"/>
          <w:marBottom w:val="120"/>
          <w:divBdr>
            <w:top w:val="none" w:sz="0" w:space="0" w:color="auto"/>
            <w:left w:val="none" w:sz="0" w:space="0" w:color="auto"/>
            <w:bottom w:val="none" w:sz="0" w:space="0" w:color="auto"/>
            <w:right w:val="none" w:sz="0" w:space="0" w:color="auto"/>
          </w:divBdr>
        </w:div>
        <w:div w:id="1275357181">
          <w:marLeft w:val="720"/>
          <w:marRight w:val="0"/>
          <w:marTop w:val="0"/>
          <w:marBottom w:val="120"/>
          <w:divBdr>
            <w:top w:val="none" w:sz="0" w:space="0" w:color="auto"/>
            <w:left w:val="none" w:sz="0" w:space="0" w:color="auto"/>
            <w:bottom w:val="none" w:sz="0" w:space="0" w:color="auto"/>
            <w:right w:val="none" w:sz="0" w:space="0" w:color="auto"/>
          </w:divBdr>
        </w:div>
      </w:divsChild>
    </w:div>
    <w:div w:id="1985888335">
      <w:bodyDiv w:val="1"/>
      <w:marLeft w:val="0"/>
      <w:marRight w:val="0"/>
      <w:marTop w:val="0"/>
      <w:marBottom w:val="0"/>
      <w:divBdr>
        <w:top w:val="none" w:sz="0" w:space="0" w:color="auto"/>
        <w:left w:val="none" w:sz="0" w:space="0" w:color="auto"/>
        <w:bottom w:val="none" w:sz="0" w:space="0" w:color="auto"/>
        <w:right w:val="none" w:sz="0" w:space="0" w:color="auto"/>
      </w:divBdr>
    </w:div>
    <w:div w:id="2107800994">
      <w:bodyDiv w:val="1"/>
      <w:marLeft w:val="0"/>
      <w:marRight w:val="0"/>
      <w:marTop w:val="0"/>
      <w:marBottom w:val="0"/>
      <w:divBdr>
        <w:top w:val="none" w:sz="0" w:space="0" w:color="auto"/>
        <w:left w:val="none" w:sz="0" w:space="0" w:color="auto"/>
        <w:bottom w:val="none" w:sz="0" w:space="0" w:color="auto"/>
        <w:right w:val="none" w:sz="0" w:space="0" w:color="auto"/>
      </w:divBdr>
    </w:div>
    <w:div w:id="2111509350">
      <w:bodyDiv w:val="1"/>
      <w:marLeft w:val="0"/>
      <w:marRight w:val="0"/>
      <w:marTop w:val="0"/>
      <w:marBottom w:val="0"/>
      <w:divBdr>
        <w:top w:val="none" w:sz="0" w:space="0" w:color="auto"/>
        <w:left w:val="none" w:sz="0" w:space="0" w:color="auto"/>
        <w:bottom w:val="none" w:sz="0" w:space="0" w:color="auto"/>
        <w:right w:val="none" w:sz="0" w:space="0" w:color="auto"/>
      </w:divBdr>
    </w:div>
    <w:div w:id="21473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1CF57116-65BF-4E23-B74F-3FE181EABB3E}">
    <t:Anchor>
      <t:Comment id="701652855"/>
    </t:Anchor>
    <t:History>
      <t:Event id="{8DA9A86B-99D2-4EE8-9A9D-FB4BA7261AFD}" time="2024-04-23T15:25:27.043Z">
        <t:Attribution userId="S::dfolkard@deloitte.co.uk::9d3106c6-6263-45ea-be3d-a941edb696e0" userProvider="AD" userName="Folkard, Deborah"/>
        <t:Anchor>
          <t:Comment id="701652855"/>
        </t:Anchor>
        <t:Create/>
      </t:Event>
      <t:Event id="{D17FCF51-94AA-4DA5-A7A8-B78288B02E9B}" time="2024-04-23T15:25:27.043Z">
        <t:Attribution userId="S::dfolkard@deloitte.co.uk::9d3106c6-6263-45ea-be3d-a941edb696e0" userProvider="AD" userName="Folkard, Deborah"/>
        <t:Anchor>
          <t:Comment id="701652855"/>
        </t:Anchor>
        <t:Assign userId="S::namcgregor@deloitte.com::9eeecc3b-193c-4e6c-8924-5a8861a98366" userProvider="AD" userName="McGregor, Natalie"/>
      </t:Event>
      <t:Event id="{6092A1F3-50B7-4E45-ABFD-6B270342A30F}" time="2024-04-23T15:25:27.043Z">
        <t:Attribution userId="S::dfolkard@deloitte.co.uk::9d3106c6-6263-45ea-be3d-a941edb696e0" userProvider="AD" userName="Folkard, Deborah"/>
        <t:Anchor>
          <t:Comment id="701652855"/>
        </t:Anchor>
        <t:SetTitle title="@McGregor, Natalie @Crimmins, Courtney Please could this be templated in a similar fashion to Form 2350ESG, and called Form 2350CSRD-L, Management Representation Letter for a CSRD Limited Assurance Engag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f960655-24fd-4f3f-8e9c-285049d99abf">
      <UserInfo>
        <DisplayName>Lemaire, Brigitte</DisplayName>
        <AccountId>1068</AccountId>
        <AccountType/>
      </UserInfo>
      <UserInfo>
        <DisplayName>Nosek, Kali</DisplayName>
        <AccountId>124</AccountId>
        <AccountType/>
      </UserInfo>
      <UserInfo>
        <DisplayName>Moynat, Bertrand</DisplayName>
        <AccountId>857</AccountId>
        <AccountType/>
      </UserInfo>
      <UserInfo>
        <DisplayName>Murphy, Shelby</DisplayName>
        <AccountId>123</AccountId>
        <AccountType/>
      </UserInfo>
      <UserInfo>
        <DisplayName>Poncik, Zachary</DisplayName>
        <AccountId>1073</AccountId>
        <AccountType/>
      </UserInfo>
      <UserInfo>
        <DisplayName>Hesketh, Emily</DisplayName>
        <AccountId>1281</AccountId>
        <AccountType/>
      </UserInfo>
      <UserInfo>
        <DisplayName>Dundjerovic, Alison</DisplayName>
        <AccountId>1202</AccountId>
        <AccountType/>
      </UserInfo>
      <UserInfo>
        <DisplayName>Lim, Ashley</DisplayName>
        <AccountId>1447</AccountId>
        <AccountType/>
      </UserInfo>
      <UserInfo>
        <DisplayName>Baker, Christina</DisplayName>
        <AccountId>33</AccountId>
        <AccountType/>
      </UserInfo>
    </SharedWithUsers>
    <lcf76f155ced4ddcb4097134ff3c332f xmlns="86d8d313-957f-44b4-bb66-f96f0d40e904">
      <Terms xmlns="http://schemas.microsoft.com/office/infopath/2007/PartnerControls"/>
    </lcf76f155ced4ddcb4097134ff3c332f>
    <TaxCatchAll xmlns="ff960655-24fd-4f3f-8e9c-285049d99abf" xsi:nil="true"/>
    <afbeelding xmlns="86d8d313-957f-44b4-bb66-f96f0d40e904" xsi:nil="true"/>
    <nb xmlns="86d8d313-957f-44b4-bb66-f96f0d40e904" xsi:nil="true"/>
  </documentManagement>
</p:properties>
</file>

<file path=customXml/itemProps1.xml><?xml version="1.0" encoding="utf-8"?>
<ds:datastoreItem xmlns:ds="http://schemas.openxmlformats.org/officeDocument/2006/customXml" ds:itemID="{DF5A38BD-9FA0-4969-8B2C-E07DFB21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E7F14-B21B-408B-A8AF-6145D4778027}">
  <ds:schemaRefs>
    <ds:schemaRef ds:uri="http://schemas.microsoft.com/sharepoint/v3/contenttype/forms"/>
  </ds:schemaRefs>
</ds:datastoreItem>
</file>

<file path=customXml/itemProps3.xml><?xml version="1.0" encoding="utf-8"?>
<ds:datastoreItem xmlns:ds="http://schemas.openxmlformats.org/officeDocument/2006/customXml" ds:itemID="{DB2FBB1F-605B-4786-A0E8-A06F99F9A0AB}">
  <ds:schemaRefs>
    <ds:schemaRef ds:uri="http://schemas.openxmlformats.org/officeDocument/2006/bibliography"/>
  </ds:schemaRefs>
</ds:datastoreItem>
</file>

<file path=customXml/itemProps4.xml><?xml version="1.0" encoding="utf-8"?>
<ds:datastoreItem xmlns:ds="http://schemas.openxmlformats.org/officeDocument/2006/customXml" ds:itemID="{6CF4BCAA-AE77-4BD1-AA4C-DD726CF88818}">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16833</Characters>
  <Application>Microsoft Office Word</Application>
  <DocSecurity>0</DocSecurity>
  <Lines>495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Links>
    <vt:vector size="222" baseType="variant">
      <vt:variant>
        <vt:i4>4718656</vt:i4>
      </vt:variant>
      <vt:variant>
        <vt:i4>51</vt:i4>
      </vt:variant>
      <vt:variant>
        <vt:i4>0</vt:i4>
      </vt:variant>
      <vt:variant>
        <vt:i4>5</vt:i4>
      </vt:variant>
      <vt:variant>
        <vt:lpwstr>https://www.ifac.org/_flysystem/azure-private/publications/files/Basis for Conclusions - ISAE 3410 Assurance Engagements on Greenhouse Gas Statements-final_0.pdf</vt:lpwstr>
      </vt:variant>
      <vt:variant>
        <vt:lpwstr/>
      </vt:variant>
      <vt:variant>
        <vt:i4>5439602</vt:i4>
      </vt:variant>
      <vt:variant>
        <vt:i4>48</vt:i4>
      </vt:variant>
      <vt:variant>
        <vt:i4>0</vt:i4>
      </vt:variant>
      <vt:variant>
        <vt:i4>5</vt:i4>
      </vt:variant>
      <vt:variant>
        <vt:lpwstr>https://www.ifac.org/_flysystem/azure-private/publications/files/ISAE 3000 Revised - for IAASB.pdf</vt:lpwstr>
      </vt:variant>
      <vt:variant>
        <vt:lpwstr/>
      </vt:variant>
      <vt:variant>
        <vt:i4>3080209</vt:i4>
      </vt:variant>
      <vt:variant>
        <vt:i4>45</vt:i4>
      </vt:variant>
      <vt:variant>
        <vt:i4>0</vt:i4>
      </vt:variant>
      <vt:variant>
        <vt:i4>5</vt:i4>
      </vt:variant>
      <vt:variant>
        <vt:lpwstr/>
      </vt:variant>
      <vt:variant>
        <vt:lpwstr>App_B</vt:lpwstr>
      </vt:variant>
      <vt:variant>
        <vt:i4>3080209</vt:i4>
      </vt:variant>
      <vt:variant>
        <vt:i4>42</vt:i4>
      </vt:variant>
      <vt:variant>
        <vt:i4>0</vt:i4>
      </vt:variant>
      <vt:variant>
        <vt:i4>5</vt:i4>
      </vt:variant>
      <vt:variant>
        <vt:lpwstr/>
      </vt:variant>
      <vt:variant>
        <vt:lpwstr>App_A</vt:lpwstr>
      </vt:variant>
      <vt:variant>
        <vt:i4>5439602</vt:i4>
      </vt:variant>
      <vt:variant>
        <vt:i4>33</vt:i4>
      </vt:variant>
      <vt:variant>
        <vt:i4>0</vt:i4>
      </vt:variant>
      <vt:variant>
        <vt:i4>5</vt:i4>
      </vt:variant>
      <vt:variant>
        <vt:lpwstr>https://www.ifac.org/_flysystem/azure-private/publications/files/ISAE 3000 Revised - for IAASB.pdf</vt:lpwstr>
      </vt:variant>
      <vt:variant>
        <vt:lpwstr/>
      </vt:variant>
      <vt:variant>
        <vt:i4>4784186</vt:i4>
      </vt:variant>
      <vt:variant>
        <vt:i4>30</vt:i4>
      </vt:variant>
      <vt:variant>
        <vt:i4>0</vt:i4>
      </vt:variant>
      <vt:variant>
        <vt:i4>5</vt:i4>
      </vt:variant>
      <vt:variant>
        <vt:lpwstr/>
      </vt:variant>
      <vt:variant>
        <vt:lpwstr>Ex_1</vt:lpwstr>
      </vt:variant>
      <vt:variant>
        <vt:i4>4849722</vt:i4>
      </vt:variant>
      <vt:variant>
        <vt:i4>18</vt:i4>
      </vt:variant>
      <vt:variant>
        <vt:i4>0</vt:i4>
      </vt:variant>
      <vt:variant>
        <vt:i4>5</vt:i4>
      </vt:variant>
      <vt:variant>
        <vt:lpwstr/>
      </vt:variant>
      <vt:variant>
        <vt:lpwstr>Ex_2</vt:lpwstr>
      </vt:variant>
      <vt:variant>
        <vt:i4>4718656</vt:i4>
      </vt:variant>
      <vt:variant>
        <vt:i4>15</vt:i4>
      </vt:variant>
      <vt:variant>
        <vt:i4>0</vt:i4>
      </vt:variant>
      <vt:variant>
        <vt:i4>5</vt:i4>
      </vt:variant>
      <vt:variant>
        <vt:lpwstr>https://www.ifac.org/_flysystem/azure-private/publications/files/Basis for Conclusions - ISAE 3410 Assurance Engagements on Greenhouse Gas Statements-final_0.pdf</vt:lpwstr>
      </vt:variant>
      <vt:variant>
        <vt:lpwstr/>
      </vt:variant>
      <vt:variant>
        <vt:i4>5439602</vt:i4>
      </vt:variant>
      <vt:variant>
        <vt:i4>12</vt:i4>
      </vt:variant>
      <vt:variant>
        <vt:i4>0</vt:i4>
      </vt:variant>
      <vt:variant>
        <vt:i4>5</vt:i4>
      </vt:variant>
      <vt:variant>
        <vt:lpwstr>https://www.ifac.org/_flysystem/azure-private/publications/files/ISAE 3000 Revised - for IAASB.pdf</vt:lpwstr>
      </vt:variant>
      <vt:variant>
        <vt:lpwstr/>
      </vt:variant>
      <vt:variant>
        <vt:i4>4653108</vt:i4>
      </vt:variant>
      <vt:variant>
        <vt:i4>9</vt:i4>
      </vt:variant>
      <vt:variant>
        <vt:i4>0</vt:i4>
      </vt:variant>
      <vt:variant>
        <vt:i4>5</vt:i4>
      </vt:variant>
      <vt:variant>
        <vt:lpwstr>https://ifacweb.blob.core.windows.net/publicfiles/2023-08/IAASB-International-Standard-Sustainability-5000-Exposure-Draft_0.pdf</vt:lpwstr>
      </vt:variant>
      <vt:variant>
        <vt:lpwstr/>
      </vt:variant>
      <vt:variant>
        <vt:i4>4784186</vt:i4>
      </vt:variant>
      <vt:variant>
        <vt:i4>6</vt:i4>
      </vt:variant>
      <vt:variant>
        <vt:i4>0</vt:i4>
      </vt:variant>
      <vt:variant>
        <vt:i4>5</vt:i4>
      </vt:variant>
      <vt:variant>
        <vt:lpwstr/>
      </vt:variant>
      <vt:variant>
        <vt:lpwstr>Ex_1</vt:lpwstr>
      </vt:variant>
      <vt:variant>
        <vt:i4>5439602</vt:i4>
      </vt:variant>
      <vt:variant>
        <vt:i4>3</vt:i4>
      </vt:variant>
      <vt:variant>
        <vt:i4>0</vt:i4>
      </vt:variant>
      <vt:variant>
        <vt:i4>5</vt:i4>
      </vt:variant>
      <vt:variant>
        <vt:lpwstr>https://www.ifac.org/_flysystem/azure-private/publications/files/ISAE 3000 Revised - for IAASB.pdf</vt:lpwstr>
      </vt:variant>
      <vt:variant>
        <vt:lpwstr/>
      </vt:variant>
      <vt:variant>
        <vt:i4>6094964</vt:i4>
      </vt:variant>
      <vt:variant>
        <vt:i4>60</vt:i4>
      </vt:variant>
      <vt:variant>
        <vt:i4>0</vt:i4>
      </vt:variant>
      <vt:variant>
        <vt:i4>5</vt:i4>
      </vt:variant>
      <vt:variant>
        <vt:lpwstr>mailto:cocrimmins@deloitte.com</vt:lpwstr>
      </vt:variant>
      <vt:variant>
        <vt:lpwstr/>
      </vt:variant>
      <vt:variant>
        <vt:i4>5570656</vt:i4>
      </vt:variant>
      <vt:variant>
        <vt:i4>57</vt:i4>
      </vt:variant>
      <vt:variant>
        <vt:i4>0</vt:i4>
      </vt:variant>
      <vt:variant>
        <vt:i4>5</vt:i4>
      </vt:variant>
      <vt:variant>
        <vt:lpwstr>mailto:mhoy@deloitte.nl</vt:lpwstr>
      </vt:variant>
      <vt:variant>
        <vt:lpwstr/>
      </vt:variant>
      <vt:variant>
        <vt:i4>983167</vt:i4>
      </vt:variant>
      <vt:variant>
        <vt:i4>54</vt:i4>
      </vt:variant>
      <vt:variant>
        <vt:i4>0</vt:i4>
      </vt:variant>
      <vt:variant>
        <vt:i4>5</vt:i4>
      </vt:variant>
      <vt:variant>
        <vt:lpwstr>mailto:godavies@deloitte.co.uk</vt:lpwstr>
      </vt:variant>
      <vt:variant>
        <vt:lpwstr/>
      </vt:variant>
      <vt:variant>
        <vt:i4>983167</vt:i4>
      </vt:variant>
      <vt:variant>
        <vt:i4>51</vt:i4>
      </vt:variant>
      <vt:variant>
        <vt:i4>0</vt:i4>
      </vt:variant>
      <vt:variant>
        <vt:i4>5</vt:i4>
      </vt:variant>
      <vt:variant>
        <vt:lpwstr>mailto:godavies@deloitte.co.uk</vt:lpwstr>
      </vt:variant>
      <vt:variant>
        <vt:lpwstr/>
      </vt:variant>
      <vt:variant>
        <vt:i4>6094964</vt:i4>
      </vt:variant>
      <vt:variant>
        <vt:i4>48</vt:i4>
      </vt:variant>
      <vt:variant>
        <vt:i4>0</vt:i4>
      </vt:variant>
      <vt:variant>
        <vt:i4>5</vt:i4>
      </vt:variant>
      <vt:variant>
        <vt:lpwstr>mailto:cocrimmins@deloitte.com</vt:lpwstr>
      </vt:variant>
      <vt:variant>
        <vt:lpwstr/>
      </vt:variant>
      <vt:variant>
        <vt:i4>6094964</vt:i4>
      </vt:variant>
      <vt:variant>
        <vt:i4>45</vt:i4>
      </vt:variant>
      <vt:variant>
        <vt:i4>0</vt:i4>
      </vt:variant>
      <vt:variant>
        <vt:i4>5</vt:i4>
      </vt:variant>
      <vt:variant>
        <vt:lpwstr>mailto:cocrimmins@deloitte.com</vt:lpwstr>
      </vt:variant>
      <vt:variant>
        <vt:lpwstr/>
      </vt:variant>
      <vt:variant>
        <vt:i4>852068</vt:i4>
      </vt:variant>
      <vt:variant>
        <vt:i4>42</vt:i4>
      </vt:variant>
      <vt:variant>
        <vt:i4>0</vt:i4>
      </vt:variant>
      <vt:variant>
        <vt:i4>5</vt:i4>
      </vt:variant>
      <vt:variant>
        <vt:lpwstr>mailto:dfolkard@deloitte.co.uk</vt:lpwstr>
      </vt:variant>
      <vt:variant>
        <vt:lpwstr/>
      </vt:variant>
      <vt:variant>
        <vt:i4>5242997</vt:i4>
      </vt:variant>
      <vt:variant>
        <vt:i4>39</vt:i4>
      </vt:variant>
      <vt:variant>
        <vt:i4>0</vt:i4>
      </vt:variant>
      <vt:variant>
        <vt:i4>5</vt:i4>
      </vt:variant>
      <vt:variant>
        <vt:lpwstr>mailto:achong@deloitte.com</vt:lpwstr>
      </vt:variant>
      <vt:variant>
        <vt:lpwstr/>
      </vt:variant>
      <vt:variant>
        <vt:i4>5242997</vt:i4>
      </vt:variant>
      <vt:variant>
        <vt:i4>36</vt:i4>
      </vt:variant>
      <vt:variant>
        <vt:i4>0</vt:i4>
      </vt:variant>
      <vt:variant>
        <vt:i4>5</vt:i4>
      </vt:variant>
      <vt:variant>
        <vt:lpwstr>mailto:achong@deloitte.com</vt:lpwstr>
      </vt:variant>
      <vt:variant>
        <vt:lpwstr/>
      </vt:variant>
      <vt:variant>
        <vt:i4>4653168</vt:i4>
      </vt:variant>
      <vt:variant>
        <vt:i4>33</vt:i4>
      </vt:variant>
      <vt:variant>
        <vt:i4>0</vt:i4>
      </vt:variant>
      <vt:variant>
        <vt:i4>5</vt:i4>
      </vt:variant>
      <vt:variant>
        <vt:lpwstr>mailto:kalinosek@deloitte.com</vt:lpwstr>
      </vt:variant>
      <vt:variant>
        <vt:lpwstr/>
      </vt:variant>
      <vt:variant>
        <vt:i4>3997760</vt:i4>
      </vt:variant>
      <vt:variant>
        <vt:i4>30</vt:i4>
      </vt:variant>
      <vt:variant>
        <vt:i4>0</vt:i4>
      </vt:variant>
      <vt:variant>
        <vt:i4>5</vt:i4>
      </vt:variant>
      <vt:variant>
        <vt:lpwstr>mailto:philippakelly@deloitte.co.uk</vt:lpwstr>
      </vt:variant>
      <vt:variant>
        <vt:lpwstr/>
      </vt:variant>
      <vt:variant>
        <vt:i4>2686997</vt:i4>
      </vt:variant>
      <vt:variant>
        <vt:i4>27</vt:i4>
      </vt:variant>
      <vt:variant>
        <vt:i4>0</vt:i4>
      </vt:variant>
      <vt:variant>
        <vt:i4>5</vt:i4>
      </vt:variant>
      <vt:variant>
        <vt:lpwstr>mailto:DRozenberg@deloitte.nl</vt:lpwstr>
      </vt:variant>
      <vt:variant>
        <vt:lpwstr/>
      </vt:variant>
      <vt:variant>
        <vt:i4>5570656</vt:i4>
      </vt:variant>
      <vt:variant>
        <vt:i4>24</vt:i4>
      </vt:variant>
      <vt:variant>
        <vt:i4>0</vt:i4>
      </vt:variant>
      <vt:variant>
        <vt:i4>5</vt:i4>
      </vt:variant>
      <vt:variant>
        <vt:lpwstr>mailto:mhoy@deloitte.nl</vt:lpwstr>
      </vt:variant>
      <vt:variant>
        <vt:lpwstr/>
      </vt:variant>
      <vt:variant>
        <vt:i4>5898362</vt:i4>
      </vt:variant>
      <vt:variant>
        <vt:i4>21</vt:i4>
      </vt:variant>
      <vt:variant>
        <vt:i4>0</vt:i4>
      </vt:variant>
      <vt:variant>
        <vt:i4>5</vt:i4>
      </vt:variant>
      <vt:variant>
        <vt:lpwstr>mailto:innamacedo@deloitte.com</vt:lpwstr>
      </vt:variant>
      <vt:variant>
        <vt:lpwstr/>
      </vt:variant>
      <vt:variant>
        <vt:i4>5242997</vt:i4>
      </vt:variant>
      <vt:variant>
        <vt:i4>18</vt:i4>
      </vt:variant>
      <vt:variant>
        <vt:i4>0</vt:i4>
      </vt:variant>
      <vt:variant>
        <vt:i4>5</vt:i4>
      </vt:variant>
      <vt:variant>
        <vt:lpwstr>mailto:achong@deloitte.com</vt:lpwstr>
      </vt:variant>
      <vt:variant>
        <vt:lpwstr/>
      </vt:variant>
      <vt:variant>
        <vt:i4>852068</vt:i4>
      </vt:variant>
      <vt:variant>
        <vt:i4>15</vt:i4>
      </vt:variant>
      <vt:variant>
        <vt:i4>0</vt:i4>
      </vt:variant>
      <vt:variant>
        <vt:i4>5</vt:i4>
      </vt:variant>
      <vt:variant>
        <vt:lpwstr>mailto:dfolkard@deloitte.co.uk</vt:lpwstr>
      </vt:variant>
      <vt:variant>
        <vt:lpwstr/>
      </vt:variant>
      <vt:variant>
        <vt:i4>3014683</vt:i4>
      </vt:variant>
      <vt:variant>
        <vt:i4>12</vt:i4>
      </vt:variant>
      <vt:variant>
        <vt:i4>0</vt:i4>
      </vt:variant>
      <vt:variant>
        <vt:i4>5</vt:i4>
      </vt:variant>
      <vt:variant>
        <vt:lpwstr>https://techlib.deloitteresources.com/?link=content/0901ff81804473d9/p_4F595F8EFCE84C719B4212699D6F6AF9</vt:lpwstr>
      </vt:variant>
      <vt:variant>
        <vt:lpwstr/>
      </vt:variant>
      <vt:variant>
        <vt:i4>3866644</vt:i4>
      </vt:variant>
      <vt:variant>
        <vt:i4>9</vt:i4>
      </vt:variant>
      <vt:variant>
        <vt:i4>0</vt:i4>
      </vt:variant>
      <vt:variant>
        <vt:i4>5</vt:i4>
      </vt:variant>
      <vt:variant>
        <vt:lpwstr>https://techlib.deloitteresources.com/?link=content/0901ff81804473d9%23para_A70768C21C1C485785904C78ADF9440A</vt:lpwstr>
      </vt:variant>
      <vt:variant>
        <vt:lpwstr/>
      </vt:variant>
      <vt:variant>
        <vt:i4>852068</vt:i4>
      </vt:variant>
      <vt:variant>
        <vt:i4>6</vt:i4>
      </vt:variant>
      <vt:variant>
        <vt:i4>0</vt:i4>
      </vt:variant>
      <vt:variant>
        <vt:i4>5</vt:i4>
      </vt:variant>
      <vt:variant>
        <vt:lpwstr>mailto:dfolkard@deloitte.co.uk</vt:lpwstr>
      </vt:variant>
      <vt:variant>
        <vt:lpwstr/>
      </vt:variant>
      <vt:variant>
        <vt:i4>6094964</vt:i4>
      </vt:variant>
      <vt:variant>
        <vt:i4>3</vt:i4>
      </vt:variant>
      <vt:variant>
        <vt:i4>0</vt:i4>
      </vt:variant>
      <vt:variant>
        <vt:i4>5</vt:i4>
      </vt:variant>
      <vt:variant>
        <vt:lpwstr>mailto:cocrimmins@deloitte.com</vt:lpwstr>
      </vt:variant>
      <vt:variant>
        <vt:lpwstr/>
      </vt:variant>
      <vt:variant>
        <vt:i4>5832827</vt:i4>
      </vt:variant>
      <vt:variant>
        <vt:i4>0</vt:i4>
      </vt:variant>
      <vt:variant>
        <vt:i4>0</vt:i4>
      </vt:variant>
      <vt:variant>
        <vt:i4>5</vt:i4>
      </vt:variant>
      <vt:variant>
        <vt:lpwstr>mailto:namcgregor@deloitte.com</vt:lpwstr>
      </vt:variant>
      <vt:variant>
        <vt:lpwstr/>
      </vt:variant>
      <vt:variant>
        <vt:i4>4653131</vt:i4>
      </vt:variant>
      <vt:variant>
        <vt:i4>21</vt:i4>
      </vt:variant>
      <vt:variant>
        <vt:i4>0</vt:i4>
      </vt:variant>
      <vt:variant>
        <vt:i4>5</vt:i4>
      </vt:variant>
      <vt:variant>
        <vt:lpwstr>http://www.deloitte.com/about</vt:lpwstr>
      </vt:variant>
      <vt:variant>
        <vt:lpwstr/>
      </vt:variant>
      <vt:variant>
        <vt:i4>3801167</vt:i4>
      </vt:variant>
      <vt:variant>
        <vt:i4>18</vt:i4>
      </vt:variant>
      <vt:variant>
        <vt:i4>0</vt:i4>
      </vt:variant>
      <vt:variant>
        <vt:i4>5</vt:i4>
      </vt:variant>
      <vt:variant>
        <vt:lpwstr>https://techlib.deloitteresources.com/?link=content/0901ff8180f477a7%23para_41DE20991FA248578635AEDD567B6981</vt:lpwstr>
      </vt:variant>
      <vt:variant>
        <vt:lpwstr/>
      </vt:variant>
      <vt:variant>
        <vt:i4>4063308</vt:i4>
      </vt:variant>
      <vt:variant>
        <vt:i4>15</vt:i4>
      </vt:variant>
      <vt:variant>
        <vt:i4>0</vt:i4>
      </vt:variant>
      <vt:variant>
        <vt:i4>5</vt:i4>
      </vt:variant>
      <vt:variant>
        <vt:lpwstr>https://techlib.deloitteresources.com/?link=content/0901ff8180f477a7%23para_2900E46460DB47549663C2CD0413C5DE</vt:lpwstr>
      </vt:variant>
      <vt:variant>
        <vt:lpwstr/>
      </vt:variant>
      <vt:variant>
        <vt:i4>4653108</vt:i4>
      </vt:variant>
      <vt:variant>
        <vt:i4>9</vt:i4>
      </vt:variant>
      <vt:variant>
        <vt:i4>0</vt:i4>
      </vt:variant>
      <vt:variant>
        <vt:i4>5</vt:i4>
      </vt:variant>
      <vt:variant>
        <vt:lpwstr>https://ifacweb.blob.core.windows.net/publicfiles/2023-08/IAASB-International-Standard-Sustainability-5000-Exposure-Draft_0.pdf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Chenoy, Jeremy</dc:creator>
  <cp:keywords/>
  <dc:description/>
  <cp:lastModifiedBy>Astrid Demarcin</cp:lastModifiedBy>
  <cp:revision>24</cp:revision>
  <dcterms:created xsi:type="dcterms:W3CDTF">2025-03-20T20:00:00Z</dcterms:created>
  <dcterms:modified xsi:type="dcterms:W3CDTF">2025-03-25T11:18:00Z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2022-10-19T13:34:27Z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05057325-61c9-4f64-ad03-0b838a559015</vt:lpwstr>
  </property>
  <property fmtid="{D5CDD505-2E9C-101B-9397-08002B2CF9AE}" pid="8" name="MSIP_Label_ea60d57e-af5b-4752-ac57-3e4f28ca11dc_ContentBits">
    <vt:lpwstr>0</vt:lpwstr>
  </property>
  <property fmtid="{D5CDD505-2E9C-101B-9397-08002B2CF9AE}" pid="9" name="ContentTypeId">
    <vt:lpwstr>0x010100CEC57FC6C9899045BC1F6DFCE8170996</vt:lpwstr>
  </property>
  <property fmtid="{D5CDD505-2E9C-101B-9397-08002B2CF9AE}" pid="10" name="TaxKeyword">
    <vt:lpwstr/>
  </property>
  <property fmtid="{D5CDD505-2E9C-101B-9397-08002B2CF9AE}" pid="11" name="MediaServiceImageTags">
    <vt:lpwstr/>
  </property>
  <property fmtid="{D5CDD505-2E9C-101B-9397-08002B2CF9AE}" pid="12" name="SMT">
    <vt:lpwstr>7;#EXPANDED ASSURANCE|89e87c13-35eb-42f9-ac63-06f972d59332</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